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DE7" w:rsidRDefault="00900DE7" w:rsidP="006920C7">
      <w:pPr>
        <w:spacing w:after="0" w:line="276" w:lineRule="auto"/>
        <w:rPr>
          <w:b/>
          <w:i/>
          <w:lang w:val="ro-RO"/>
        </w:rPr>
      </w:pPr>
    </w:p>
    <w:p w:rsidR="00C3057E" w:rsidRDefault="00C3057E" w:rsidP="006920C7">
      <w:pPr>
        <w:spacing w:after="0" w:line="276" w:lineRule="auto"/>
        <w:rPr>
          <w:b/>
          <w:lang w:val="ro-RO"/>
        </w:rPr>
      </w:pPr>
      <w:r>
        <w:rPr>
          <w:b/>
          <w:i/>
          <w:lang w:val="ro-RO"/>
        </w:rPr>
        <w:t xml:space="preserve">ATELIER </w:t>
      </w:r>
      <w:r w:rsidR="00D45E3D">
        <w:rPr>
          <w:b/>
          <w:i/>
          <w:lang w:val="ro-RO"/>
        </w:rPr>
        <w:t>47</w:t>
      </w:r>
      <w:r>
        <w:rPr>
          <w:b/>
          <w:i/>
          <w:lang w:val="ro-RO"/>
        </w:rPr>
        <w:tab/>
      </w:r>
      <w:r w:rsidRPr="00C3057E">
        <w:rPr>
          <w:b/>
          <w:lang w:val="ro-RO"/>
        </w:rPr>
        <w:t>prof.dr.arh Iulia Stanciu</w:t>
      </w:r>
    </w:p>
    <w:p w:rsidR="00C3057E" w:rsidRDefault="00C3057E" w:rsidP="006920C7">
      <w:pPr>
        <w:spacing w:after="0" w:line="276" w:lineRule="auto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drd. arh. Cosmin Gălățianu</w:t>
      </w:r>
    </w:p>
    <w:p w:rsidR="00C3057E" w:rsidRDefault="00C3057E" w:rsidP="006920C7">
      <w:pPr>
        <w:spacing w:after="0" w:line="276" w:lineRule="auto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  <w:t>drd. arh.</w:t>
      </w:r>
      <w:r w:rsidR="00CB6C7F">
        <w:rPr>
          <w:b/>
          <w:lang w:val="ro-RO"/>
        </w:rPr>
        <w:t xml:space="preserve"> Petra Kopacz-</w:t>
      </w:r>
      <w:r>
        <w:rPr>
          <w:b/>
          <w:lang w:val="ro-RO"/>
        </w:rPr>
        <w:t>Stauble</w:t>
      </w:r>
    </w:p>
    <w:p w:rsidR="00D45E3D" w:rsidRPr="00C3057E" w:rsidRDefault="00D45E3D" w:rsidP="006920C7">
      <w:pPr>
        <w:spacing w:after="0" w:line="276" w:lineRule="auto"/>
        <w:rPr>
          <w:b/>
          <w:lang w:val="ro-RO"/>
        </w:rPr>
      </w:pPr>
    </w:p>
    <w:p w:rsidR="00D45E3D" w:rsidRDefault="00D45E3D" w:rsidP="00D45E3D">
      <w:pPr>
        <w:spacing w:after="0" w:line="276" w:lineRule="auto"/>
        <w:rPr>
          <w:lang w:val="ro-RO"/>
        </w:rPr>
      </w:pPr>
      <w:r w:rsidRPr="000833A2">
        <w:rPr>
          <w:b/>
          <w:i/>
          <w:sz w:val="36"/>
          <w:szCs w:val="36"/>
          <w:lang w:val="ro-RO"/>
        </w:rPr>
        <w:t>R</w:t>
      </w:r>
      <w:r w:rsidRPr="00D45E3D">
        <w:rPr>
          <w:b/>
          <w:i/>
          <w:sz w:val="28"/>
          <w:szCs w:val="28"/>
          <w:lang w:val="ro-RO"/>
        </w:rPr>
        <w:t>ecitirea orașului</w:t>
      </w:r>
      <w:r>
        <w:rPr>
          <w:lang w:val="ro-RO"/>
        </w:rPr>
        <w:t xml:space="preserve"> – un demers didactic care cuprinde înțelegerea critică </w:t>
      </w:r>
      <w:r w:rsidR="00900DE7">
        <w:rPr>
          <w:lang w:val="ro-RO"/>
        </w:rPr>
        <w:t xml:space="preserve">și propunerile de intervenție </w:t>
      </w:r>
      <w:r>
        <w:rPr>
          <w:lang w:val="ro-RO"/>
        </w:rPr>
        <w:t>într-un singur corp teoretic</w:t>
      </w:r>
      <w:r w:rsidR="004C70F2">
        <w:rPr>
          <w:lang w:val="ro-RO"/>
        </w:rPr>
        <w:t xml:space="preserve"> a</w:t>
      </w:r>
      <w:r>
        <w:rPr>
          <w:lang w:val="ro-RO"/>
        </w:rPr>
        <w:t xml:space="preserve"> orașul</w:t>
      </w:r>
      <w:r w:rsidR="004C70F2">
        <w:rPr>
          <w:lang w:val="ro-RO"/>
        </w:rPr>
        <w:t>ui</w:t>
      </w:r>
      <w:r>
        <w:rPr>
          <w:lang w:val="ro-RO"/>
        </w:rPr>
        <w:t>-metropolă, patrimoniul</w:t>
      </w:r>
      <w:r w:rsidR="004C70F2">
        <w:rPr>
          <w:lang w:val="ro-RO"/>
        </w:rPr>
        <w:t>ui și culturii acestuia</w:t>
      </w:r>
      <w:r>
        <w:rPr>
          <w:lang w:val="ro-RO"/>
        </w:rPr>
        <w:t>.</w:t>
      </w:r>
    </w:p>
    <w:p w:rsidR="00522FE6" w:rsidRDefault="00522FE6" w:rsidP="00D45E3D">
      <w:pPr>
        <w:spacing w:after="0" w:line="276" w:lineRule="auto"/>
        <w:rPr>
          <w:lang w:val="ro-RO"/>
        </w:rPr>
      </w:pPr>
    </w:p>
    <w:p w:rsidR="00900DE7" w:rsidRDefault="00900DE7" w:rsidP="006920C7">
      <w:pPr>
        <w:spacing w:after="0" w:line="276" w:lineRule="auto"/>
        <w:rPr>
          <w:b/>
          <w:i/>
          <w:lang w:val="ro-RO"/>
        </w:rPr>
      </w:pPr>
    </w:p>
    <w:p w:rsidR="00426988" w:rsidRPr="00EA697B" w:rsidRDefault="00426988" w:rsidP="003407C1">
      <w:pPr>
        <w:pBdr>
          <w:bottom w:val="single" w:sz="4" w:space="1" w:color="auto"/>
        </w:pBdr>
        <w:spacing w:after="0" w:line="276" w:lineRule="auto"/>
        <w:rPr>
          <w:b/>
          <w:i/>
          <w:lang w:val="ro-RO"/>
        </w:rPr>
      </w:pPr>
      <w:r>
        <w:rPr>
          <w:b/>
          <w:i/>
          <w:lang w:val="ro-RO"/>
        </w:rPr>
        <w:t>Semestrul 7 – tema cadru MIXITATE SPAȚIAL-FUNCȚIONALĂ</w:t>
      </w:r>
    </w:p>
    <w:p w:rsidR="006920C7" w:rsidRDefault="006920C7" w:rsidP="006920C7">
      <w:pPr>
        <w:spacing w:after="0" w:line="276" w:lineRule="auto"/>
        <w:rPr>
          <w:lang w:val="ro-RO"/>
        </w:rPr>
      </w:pPr>
      <w:r w:rsidRPr="000833A2">
        <w:rPr>
          <w:sz w:val="32"/>
          <w:szCs w:val="32"/>
          <w:lang w:val="ro-RO"/>
        </w:rPr>
        <w:t>P</w:t>
      </w:r>
      <w:r>
        <w:rPr>
          <w:lang w:val="ro-RO"/>
        </w:rPr>
        <w:t>REAMBUL</w:t>
      </w:r>
    </w:p>
    <w:p w:rsidR="00C3057E" w:rsidRDefault="00C3057E" w:rsidP="00C3057E">
      <w:pPr>
        <w:spacing w:after="0" w:line="276" w:lineRule="auto"/>
        <w:rPr>
          <w:lang w:val="ro-RO"/>
        </w:rPr>
      </w:pPr>
      <w:r w:rsidRPr="003407C1">
        <w:rPr>
          <w:sz w:val="32"/>
          <w:szCs w:val="32"/>
          <w:lang w:val="ro-RO"/>
        </w:rPr>
        <w:t>P</w:t>
      </w:r>
      <w:r>
        <w:rPr>
          <w:lang w:val="ro-RO"/>
        </w:rPr>
        <w:t xml:space="preserve">ropunerea didactică pe care atelierul nostru o face, </w:t>
      </w:r>
      <w:r w:rsidR="00CB6C7F">
        <w:rPr>
          <w:lang w:val="ro-RO"/>
        </w:rPr>
        <w:t>se concentrează pe o</w:t>
      </w:r>
      <w:r>
        <w:rPr>
          <w:lang w:val="ro-RO"/>
        </w:rPr>
        <w:t xml:space="preserve"> schimbare de scară</w:t>
      </w:r>
      <w:r w:rsidR="00E3459D">
        <w:rPr>
          <w:lang w:val="ro-RO"/>
        </w:rPr>
        <w:t xml:space="preserve"> și aprofundare</w:t>
      </w:r>
      <w:r>
        <w:rPr>
          <w:lang w:val="ro-RO"/>
        </w:rPr>
        <w:t xml:space="preserve"> </w:t>
      </w:r>
      <w:r w:rsidR="00CB6C7F">
        <w:rPr>
          <w:lang w:val="ro-RO"/>
        </w:rPr>
        <w:t>care să consolideze abordarea propunerilor din anii 1,2,3</w:t>
      </w:r>
      <w:r>
        <w:rPr>
          <w:lang w:val="ro-RO"/>
        </w:rPr>
        <w:t>. Dacă</w:t>
      </w:r>
      <w:r w:rsidR="006D459B">
        <w:rPr>
          <w:lang w:val="ro-RO"/>
        </w:rPr>
        <w:t>,</w:t>
      </w:r>
      <w:r>
        <w:rPr>
          <w:lang w:val="ro-RO"/>
        </w:rPr>
        <w:t xml:space="preserve"> de bună seamă</w:t>
      </w:r>
      <w:r w:rsidR="006D459B">
        <w:rPr>
          <w:lang w:val="ro-RO"/>
        </w:rPr>
        <w:t>,</w:t>
      </w:r>
      <w:r>
        <w:rPr>
          <w:lang w:val="ro-RO"/>
        </w:rPr>
        <w:t xml:space="preserve"> proiectele elaborate la Bazele Proiectării au introdus citirea atentă a locului la </w:t>
      </w:r>
      <w:r w:rsidR="006D459B">
        <w:rPr>
          <w:lang w:val="ro-RO"/>
        </w:rPr>
        <w:t>scara lui,</w:t>
      </w:r>
      <w:r>
        <w:rPr>
          <w:lang w:val="ro-RO"/>
        </w:rPr>
        <w:t xml:space="preserve"> în proximitatea</w:t>
      </w:r>
      <w:r w:rsidR="00E3459D">
        <w:rPr>
          <w:lang w:val="ro-RO"/>
        </w:rPr>
        <w:t xml:space="preserve"> imediată a</w:t>
      </w:r>
      <w:r>
        <w:rPr>
          <w:lang w:val="ro-RO"/>
        </w:rPr>
        <w:t xml:space="preserve"> zonelor alese pentru intervenții, recitirea pe care v-o propunem este privirea frontală asupra a ceea ce implică magnanimitatea orașului, asupra căruia vom interoga fără rezervă, fără limitări de studiu. </w:t>
      </w:r>
    </w:p>
    <w:p w:rsidR="00C3057E" w:rsidRDefault="00C3057E" w:rsidP="00C3057E">
      <w:pPr>
        <w:spacing w:after="0" w:line="276" w:lineRule="auto"/>
        <w:rPr>
          <w:lang w:val="ro-RO"/>
        </w:rPr>
      </w:pPr>
      <w:r w:rsidRPr="003407C1">
        <w:rPr>
          <w:sz w:val="32"/>
          <w:szCs w:val="32"/>
          <w:lang w:val="ro-RO"/>
        </w:rPr>
        <w:t>N</w:t>
      </w:r>
      <w:r>
        <w:rPr>
          <w:lang w:val="ro-RO"/>
        </w:rPr>
        <w:t>e vom așeza dedicat în oraș,</w:t>
      </w:r>
      <w:r w:rsidR="00D45E3D">
        <w:rPr>
          <w:lang w:val="ro-RO"/>
        </w:rPr>
        <w:t xml:space="preserve"> abrup</w:t>
      </w:r>
      <w:r>
        <w:rPr>
          <w:lang w:val="ro-RO"/>
        </w:rPr>
        <w:t>t și direct într-o zonă acută</w:t>
      </w:r>
      <w:r w:rsidR="00D45E3D">
        <w:rPr>
          <w:lang w:val="ro-RO"/>
        </w:rPr>
        <w:t>, a distorsiunilor care atrag interogarea locului</w:t>
      </w:r>
      <w:r>
        <w:rPr>
          <w:lang w:val="ro-RO"/>
        </w:rPr>
        <w:t xml:space="preserve">, interesați fiind de problematica intervenției (creației) de arhitectură </w:t>
      </w:r>
      <w:r w:rsidR="008A79DF">
        <w:rPr>
          <w:lang w:val="ro-RO"/>
        </w:rPr>
        <w:t>în situații de criză, ca analiză</w:t>
      </w:r>
      <w:r>
        <w:rPr>
          <w:lang w:val="ro-RO"/>
        </w:rPr>
        <w:t xml:space="preserve"> a diferențelor, a arhitecturii majore/tari față de arhi</w:t>
      </w:r>
      <w:r w:rsidR="00D45E3D">
        <w:rPr>
          <w:lang w:val="ro-RO"/>
        </w:rPr>
        <w:t>tectura slabă/fragilă</w:t>
      </w:r>
      <w:r>
        <w:rPr>
          <w:lang w:val="ro-RO"/>
        </w:rPr>
        <w:t xml:space="preserve">, a contextelor cu contururi clare/ferme fată de terenurile vagi, în non-definire,  a ierarhizării valorilor patrimoniului, a necesității dinamicii prezentului și </w:t>
      </w:r>
      <w:r w:rsidR="003A633C">
        <w:rPr>
          <w:lang w:val="ro-RO"/>
        </w:rPr>
        <w:t>a permisivităților</w:t>
      </w:r>
      <w:r>
        <w:rPr>
          <w:lang w:val="ro-RO"/>
        </w:rPr>
        <w:t xml:space="preserve"> evoluției de per</w:t>
      </w:r>
      <w:r w:rsidR="003A633C">
        <w:rPr>
          <w:lang w:val="ro-RO"/>
        </w:rPr>
        <w:t>sepectivă.</w:t>
      </w:r>
    </w:p>
    <w:p w:rsidR="000833A2" w:rsidRDefault="00C3057E" w:rsidP="000833A2">
      <w:pPr>
        <w:spacing w:after="0" w:line="276" w:lineRule="auto"/>
        <w:rPr>
          <w:lang w:val="ro-RO"/>
        </w:rPr>
      </w:pPr>
      <w:proofErr w:type="spellStart"/>
      <w:r w:rsidRPr="003407C1">
        <w:rPr>
          <w:sz w:val="32"/>
          <w:szCs w:val="32"/>
        </w:rPr>
        <w:t>P</w:t>
      </w:r>
      <w:r>
        <w:t>ropunerile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putea</w:t>
      </w:r>
      <w:proofErr w:type="spellEnd"/>
      <w:r>
        <w:t xml:space="preserve"> fi </w:t>
      </w:r>
      <w:proofErr w:type="spellStart"/>
      <w:r>
        <w:t>intervenții</w:t>
      </w:r>
      <w:proofErr w:type="spellEnd"/>
      <w:r>
        <w:t xml:space="preserve"> </w:t>
      </w:r>
      <w:proofErr w:type="spellStart"/>
      <w:r>
        <w:t>tari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argumenta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redefini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 w:rsidR="00D45E3D">
        <w:t>contextul</w:t>
      </w:r>
      <w:proofErr w:type="spellEnd"/>
      <w:r w:rsidR="00D45E3D">
        <w:t xml:space="preserve"> </w:t>
      </w:r>
      <w:proofErr w:type="spellStart"/>
      <w:r w:rsidR="00D45E3D">
        <w:t>centralitățiii</w:t>
      </w:r>
      <w:proofErr w:type="spellEnd"/>
      <w:r w:rsidR="00D45E3D">
        <w:t xml:space="preserve"> urbane</w:t>
      </w:r>
      <w:r>
        <w:t xml:space="preserve"> “</w:t>
      </w:r>
      <w:proofErr w:type="spellStart"/>
      <w:r>
        <w:t>altfel</w:t>
      </w:r>
      <w:proofErr w:type="spellEnd"/>
      <w:r>
        <w:t xml:space="preserve"> de </w:t>
      </w:r>
      <w:proofErr w:type="spellStart"/>
      <w:r>
        <w:t>spații</w:t>
      </w:r>
      <w:proofErr w:type="spellEnd"/>
      <w:r>
        <w:t>”</w:t>
      </w:r>
      <w:r>
        <w:rPr>
          <w:lang w:val="ro-RO"/>
        </w:rPr>
        <w:t>, locuri ale absenței, sau rezervei, schimbănd natura paradigmei urbane.</w:t>
      </w:r>
      <w:r w:rsidR="000833A2" w:rsidRPr="000833A2">
        <w:rPr>
          <w:lang w:val="ro-RO"/>
        </w:rPr>
        <w:t xml:space="preserve"> </w:t>
      </w:r>
      <w:r w:rsidR="000833A2">
        <w:rPr>
          <w:lang w:val="ro-RO"/>
        </w:rPr>
        <w:t xml:space="preserve">Sensul ar fi acela de a înțelege principiile pe care se poate cola o funcțiune, anume funcțiunea cerută, necesară. </w:t>
      </w:r>
    </w:p>
    <w:p w:rsidR="003407C1" w:rsidRPr="00D45E3D" w:rsidRDefault="003407C1" w:rsidP="003407C1">
      <w:pPr>
        <w:spacing w:after="0" w:line="276" w:lineRule="auto"/>
        <w:ind w:left="1440"/>
        <w:rPr>
          <w:i/>
          <w:sz w:val="18"/>
          <w:szCs w:val="18"/>
        </w:rPr>
      </w:pPr>
      <w:r w:rsidRPr="00D45E3D">
        <w:rPr>
          <w:i/>
          <w:sz w:val="18"/>
          <w:szCs w:val="18"/>
        </w:rPr>
        <w:t>“</w:t>
      </w:r>
      <w:proofErr w:type="gramStart"/>
      <w:r w:rsidRPr="00D45E3D">
        <w:rPr>
          <w:i/>
          <w:sz w:val="18"/>
          <w:szCs w:val="18"/>
        </w:rPr>
        <w:t>we</w:t>
      </w:r>
      <w:proofErr w:type="gramEnd"/>
      <w:r w:rsidRPr="00D45E3D">
        <w:rPr>
          <w:i/>
          <w:sz w:val="18"/>
          <w:szCs w:val="18"/>
        </w:rPr>
        <w:t xml:space="preserve"> should read contemporaneity in the interstitial spaces of an architectural and urban production, using concepts and references of greater complexity”. </w:t>
      </w:r>
      <w:proofErr w:type="spellStart"/>
      <w:r w:rsidRPr="00102A3E">
        <w:rPr>
          <w:sz w:val="18"/>
          <w:szCs w:val="18"/>
        </w:rPr>
        <w:t>Ignasi</w:t>
      </w:r>
      <w:proofErr w:type="spellEnd"/>
      <w:r w:rsidRPr="00102A3E">
        <w:rPr>
          <w:sz w:val="18"/>
          <w:szCs w:val="18"/>
        </w:rPr>
        <w:t xml:space="preserve"> de Sola Morales</w:t>
      </w:r>
    </w:p>
    <w:p w:rsidR="00E3459D" w:rsidRDefault="00F93728" w:rsidP="00E3459D">
      <w:pPr>
        <w:spacing w:after="0" w:line="276" w:lineRule="auto"/>
        <w:rPr>
          <w:lang w:val="ro-RO"/>
        </w:rPr>
      </w:pPr>
      <w:r w:rsidRPr="003407C1">
        <w:rPr>
          <w:sz w:val="32"/>
          <w:szCs w:val="32"/>
          <w:lang w:val="ro-RO"/>
        </w:rPr>
        <w:t>Î</w:t>
      </w:r>
      <w:r>
        <w:rPr>
          <w:lang w:val="ro-RO"/>
        </w:rPr>
        <w:t>n ciuda intervențiilor declarate mode</w:t>
      </w:r>
      <w:r w:rsidR="006A06A1">
        <w:rPr>
          <w:lang w:val="ro-RO"/>
        </w:rPr>
        <w:t xml:space="preserve">rne și speculative alb/negru, </w:t>
      </w:r>
      <w:r w:rsidR="00D45E3D">
        <w:rPr>
          <w:lang w:val="ro-RO"/>
        </w:rPr>
        <w:t xml:space="preserve">onest putem accepta că </w:t>
      </w:r>
      <w:r w:rsidR="006A06A1">
        <w:rPr>
          <w:lang w:val="ro-RO"/>
        </w:rPr>
        <w:t>ne confruntăm cu o anumită</w:t>
      </w:r>
      <w:r>
        <w:rPr>
          <w:lang w:val="ro-RO"/>
        </w:rPr>
        <w:t xml:space="preserve"> epuizare ideologică, golire de conținut ,</w:t>
      </w:r>
      <w:r w:rsidR="006A06A1">
        <w:rPr>
          <w:lang w:val="ro-RO"/>
        </w:rPr>
        <w:t xml:space="preserve"> care</w:t>
      </w:r>
      <w:r w:rsidR="00801400">
        <w:rPr>
          <w:lang w:val="ro-RO"/>
        </w:rPr>
        <w:t>,</w:t>
      </w:r>
      <w:r w:rsidR="006A06A1">
        <w:rPr>
          <w:lang w:val="ro-RO"/>
        </w:rPr>
        <w:t xml:space="preserve"> paradoxal</w:t>
      </w:r>
      <w:r w:rsidR="00801400">
        <w:rPr>
          <w:lang w:val="ro-RO"/>
        </w:rPr>
        <w:t>,</w:t>
      </w:r>
      <w:r w:rsidR="006A06A1">
        <w:rPr>
          <w:lang w:val="ro-RO"/>
        </w:rPr>
        <w:t xml:space="preserve"> transformă orice în acceptabil, explicabil, posibil. Acest oricum posibil ca formă de istovire culturală, devine poartă de acces non-referențial la arhitectură și oraș, subiect pe care ne propunem să îl discutăm în contextul a ceea ce se întâmplă în mișcarea </w:t>
      </w:r>
      <w:r w:rsidR="00E3459D">
        <w:rPr>
          <w:lang w:val="ro-RO"/>
        </w:rPr>
        <w:t>internațională</w:t>
      </w:r>
      <w:r w:rsidR="006A06A1">
        <w:rPr>
          <w:lang w:val="ro-RO"/>
        </w:rPr>
        <w:t xml:space="preserve"> de arhitectură.</w:t>
      </w:r>
    </w:p>
    <w:p w:rsidR="00865167" w:rsidRDefault="00E239C6" w:rsidP="00EB3053">
      <w:pPr>
        <w:spacing w:after="0" w:line="276" w:lineRule="auto"/>
        <w:rPr>
          <w:lang w:val="ro-RO"/>
        </w:rPr>
      </w:pPr>
      <w:r w:rsidRPr="002F776C">
        <w:rPr>
          <w:sz w:val="32"/>
          <w:szCs w:val="32"/>
          <w:lang w:val="ro-RO"/>
        </w:rPr>
        <w:t>Î</w:t>
      </w:r>
      <w:r>
        <w:rPr>
          <w:lang w:val="ro-RO"/>
        </w:rPr>
        <w:t>nțelegerea sensului istoric al evoluției Bucureștiului cu zona lui de ce</w:t>
      </w:r>
      <w:r w:rsidR="00D45E3D">
        <w:rPr>
          <w:lang w:val="ro-RO"/>
        </w:rPr>
        <w:t xml:space="preserve">ntralitate, reprezentativitate și </w:t>
      </w:r>
      <w:r>
        <w:rPr>
          <w:lang w:val="ro-RO"/>
        </w:rPr>
        <w:t xml:space="preserve">afirmare </w:t>
      </w:r>
      <w:r w:rsidR="009401F9">
        <w:rPr>
          <w:lang w:val="ro-RO"/>
        </w:rPr>
        <w:t>până la instanțele fragmentare și descentate.</w:t>
      </w:r>
      <w:r w:rsidR="00EB3053" w:rsidRPr="00EB3053">
        <w:rPr>
          <w:lang w:val="ro-RO"/>
        </w:rPr>
        <w:t xml:space="preserve"> </w:t>
      </w:r>
      <w:r w:rsidR="00D45E3D">
        <w:rPr>
          <w:lang w:val="ro-RO"/>
        </w:rPr>
        <w:t>Zona dedicată pentru studiul propus poate su</w:t>
      </w:r>
      <w:r w:rsidR="000833A2">
        <w:rPr>
          <w:lang w:val="ro-RO"/>
        </w:rPr>
        <w:t xml:space="preserve">rprinde aceste diverse ipostaze, iar anul 4 </w:t>
      </w:r>
      <w:r w:rsidR="00832CF7">
        <w:rPr>
          <w:lang w:val="ro-RO"/>
        </w:rPr>
        <w:t xml:space="preserve">considerăm că </w:t>
      </w:r>
      <w:r w:rsidR="000833A2">
        <w:rPr>
          <w:lang w:val="ro-RO"/>
        </w:rPr>
        <w:t xml:space="preserve">reprezintă un răgaz </w:t>
      </w:r>
      <w:r w:rsidR="00832CF7">
        <w:rPr>
          <w:lang w:val="ro-RO"/>
        </w:rPr>
        <w:t xml:space="preserve">bun, </w:t>
      </w:r>
      <w:r w:rsidR="000833A2">
        <w:rPr>
          <w:lang w:val="ro-RO"/>
        </w:rPr>
        <w:t>suficient pentru acea</w:t>
      </w:r>
      <w:r w:rsidR="00832CF7">
        <w:rPr>
          <w:lang w:val="ro-RO"/>
        </w:rPr>
        <w:t>s</w:t>
      </w:r>
      <w:r w:rsidR="000833A2">
        <w:rPr>
          <w:lang w:val="ro-RO"/>
        </w:rPr>
        <w:t>tă înțelegere.</w:t>
      </w:r>
    </w:p>
    <w:p w:rsidR="009027A3" w:rsidRDefault="00217813" w:rsidP="007F1193">
      <w:pPr>
        <w:spacing w:after="0" w:line="276" w:lineRule="auto"/>
        <w:rPr>
          <w:lang w:val="ro-RO"/>
        </w:rPr>
      </w:pPr>
      <w:r w:rsidRPr="002F776C">
        <w:rPr>
          <w:sz w:val="32"/>
          <w:szCs w:val="32"/>
          <w:lang w:val="ro-RO"/>
        </w:rPr>
        <w:t>D</w:t>
      </w:r>
      <w:r>
        <w:rPr>
          <w:lang w:val="ro-RO"/>
        </w:rPr>
        <w:t xml:space="preserve">elimitările zonei de studiu și </w:t>
      </w:r>
      <w:r w:rsidR="009027A3">
        <w:rPr>
          <w:lang w:val="ro-RO"/>
        </w:rPr>
        <w:t xml:space="preserve">intervenție </w:t>
      </w:r>
      <w:r>
        <w:rPr>
          <w:lang w:val="ro-RO"/>
        </w:rPr>
        <w:t xml:space="preserve">sunt dealtfel </w:t>
      </w:r>
      <w:r w:rsidR="009027A3">
        <w:rPr>
          <w:lang w:val="ro-RO"/>
        </w:rPr>
        <w:t>pentru ambele semestre 7,8</w:t>
      </w:r>
      <w:r>
        <w:rPr>
          <w:lang w:val="ro-RO"/>
        </w:rPr>
        <w:t>, ceea ce va face mai bună cunoașterea acesteia</w:t>
      </w:r>
    </w:p>
    <w:p w:rsidR="00522FE6" w:rsidRDefault="00522FE6" w:rsidP="00217813">
      <w:pPr>
        <w:spacing w:after="0" w:line="276" w:lineRule="auto"/>
        <w:ind w:left="1440"/>
        <w:rPr>
          <w:lang w:val="ro-RO"/>
        </w:rPr>
      </w:pPr>
    </w:p>
    <w:p w:rsidR="007F1193" w:rsidRDefault="007F1193" w:rsidP="00217813">
      <w:pPr>
        <w:spacing w:after="0" w:line="276" w:lineRule="auto"/>
        <w:ind w:left="1440"/>
        <w:rPr>
          <w:lang w:val="ro-RO"/>
        </w:rPr>
      </w:pPr>
      <w:r>
        <w:rPr>
          <w:lang w:val="ro-RO"/>
        </w:rPr>
        <w:lastRenderedPageBreak/>
        <w:t>Calea Victoriei</w:t>
      </w:r>
      <w:r w:rsidR="009027A3">
        <w:rPr>
          <w:lang w:val="ro-RO"/>
        </w:rPr>
        <w:t xml:space="preserve"> între str. Sevastopol și Calea Griviței</w:t>
      </w:r>
    </w:p>
    <w:p w:rsidR="009027A3" w:rsidRDefault="009027A3" w:rsidP="00217813">
      <w:pPr>
        <w:spacing w:after="0" w:line="276" w:lineRule="auto"/>
        <w:ind w:left="1440"/>
        <w:rPr>
          <w:lang w:val="ro-RO"/>
        </w:rPr>
      </w:pPr>
      <w:r>
        <w:rPr>
          <w:lang w:val="ro-RO"/>
        </w:rPr>
        <w:t xml:space="preserve">Bdul Dacia între Calea Griviței și </w:t>
      </w:r>
      <w:r w:rsidR="00581B39">
        <w:rPr>
          <w:lang w:val="ro-RO"/>
        </w:rPr>
        <w:t xml:space="preserve">Piața Romană + str. Mircea Vulcănescu până la intersecția cu str. Berzei-Buzești. </w:t>
      </w:r>
    </w:p>
    <w:p w:rsidR="009027A3" w:rsidRDefault="009027A3" w:rsidP="00217813">
      <w:pPr>
        <w:spacing w:after="0" w:line="276" w:lineRule="auto"/>
        <w:ind w:left="1440"/>
        <w:rPr>
          <w:lang w:val="ro-RO"/>
        </w:rPr>
      </w:pPr>
      <w:r>
        <w:rPr>
          <w:lang w:val="ro-RO"/>
        </w:rPr>
        <w:t>Str Berzei- Buzești între Str. Mircea Vulcănescu și Str. Frumoasă</w:t>
      </w:r>
    </w:p>
    <w:p w:rsidR="007F1193" w:rsidRPr="00ED429C" w:rsidRDefault="00ED429C" w:rsidP="007F1193">
      <w:pPr>
        <w:spacing w:after="0" w:line="276" w:lineRule="auto"/>
        <w:rPr>
          <w:b/>
          <w:lang w:val="ro-RO"/>
        </w:rPr>
      </w:pPr>
      <w:r w:rsidRPr="00BD5132">
        <w:rPr>
          <w:sz w:val="32"/>
          <w:szCs w:val="32"/>
          <w:lang w:val="ro-RO"/>
        </w:rPr>
        <w:t>Z</w:t>
      </w:r>
      <w:r>
        <w:rPr>
          <w:lang w:val="ro-RO"/>
        </w:rPr>
        <w:t xml:space="preserve">ona </w:t>
      </w:r>
      <w:r w:rsidR="00D556CA">
        <w:rPr>
          <w:lang w:val="ro-RO"/>
        </w:rPr>
        <w:t xml:space="preserve">este posibil a </w:t>
      </w:r>
      <w:r>
        <w:rPr>
          <w:lang w:val="ro-RO"/>
        </w:rPr>
        <w:t>se</w:t>
      </w:r>
      <w:r w:rsidR="00D556CA">
        <w:rPr>
          <w:lang w:val="ro-RO"/>
        </w:rPr>
        <w:t xml:space="preserve"> </w:t>
      </w:r>
      <w:r>
        <w:rPr>
          <w:lang w:val="ro-RO"/>
        </w:rPr>
        <w:t>analiza cu o</w:t>
      </w:r>
      <w:r w:rsidR="00FC71D5">
        <w:rPr>
          <w:lang w:val="ro-RO"/>
        </w:rPr>
        <w:t xml:space="preserve"> marjă </w:t>
      </w:r>
      <w:r w:rsidR="00D556CA">
        <w:rPr>
          <w:lang w:val="ro-RO"/>
        </w:rPr>
        <w:t xml:space="preserve">rezonabilă </w:t>
      </w:r>
      <w:r w:rsidR="00FC71D5">
        <w:rPr>
          <w:lang w:val="ro-RO"/>
        </w:rPr>
        <w:t>d</w:t>
      </w:r>
      <w:r w:rsidR="00D556CA">
        <w:rPr>
          <w:lang w:val="ro-RO"/>
        </w:rPr>
        <w:t xml:space="preserve">e </w:t>
      </w:r>
      <w:r w:rsidR="00FC71D5">
        <w:rPr>
          <w:lang w:val="ro-RO"/>
        </w:rPr>
        <w:t>extindere</w:t>
      </w:r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r>
        <w:rPr>
          <w:lang w:val="ro-RO"/>
        </w:rPr>
        <w:t>concluziile studiului fiecărui student.</w:t>
      </w:r>
      <w:r w:rsidR="005E765C">
        <w:rPr>
          <w:lang w:val="ro-RO"/>
        </w:rPr>
        <w:t xml:space="preserve">                                  </w:t>
      </w:r>
    </w:p>
    <w:p w:rsidR="00EB560C" w:rsidRDefault="00EB560C" w:rsidP="00225E54">
      <w:pPr>
        <w:spacing w:after="0" w:line="276" w:lineRule="auto"/>
        <w:rPr>
          <w:lang w:val="ro-RO"/>
        </w:rPr>
      </w:pPr>
    </w:p>
    <w:p w:rsidR="00EB560C" w:rsidRPr="009D31D8" w:rsidRDefault="00EB560C" w:rsidP="00225E54">
      <w:pPr>
        <w:spacing w:after="0" w:line="276" w:lineRule="auto"/>
        <w:rPr>
          <w:b/>
          <w:lang w:val="ro-RO"/>
        </w:rPr>
      </w:pPr>
      <w:r w:rsidRPr="00BD5132">
        <w:rPr>
          <w:sz w:val="32"/>
          <w:szCs w:val="32"/>
          <w:lang w:val="ro-RO"/>
        </w:rPr>
        <w:t>Proiect 1</w:t>
      </w:r>
      <w:r>
        <w:rPr>
          <w:lang w:val="ro-RO"/>
        </w:rPr>
        <w:t xml:space="preserve"> – </w:t>
      </w:r>
      <w:r w:rsidR="00006388">
        <w:rPr>
          <w:lang w:val="ro-RO"/>
        </w:rPr>
        <w:t>4 săptămâni</w:t>
      </w:r>
      <w:r w:rsidR="009D31D8">
        <w:rPr>
          <w:lang w:val="ro-RO"/>
        </w:rPr>
        <w:t xml:space="preserve"> – </w:t>
      </w:r>
      <w:r w:rsidR="009D31D8" w:rsidRPr="009D31D8">
        <w:rPr>
          <w:b/>
          <w:lang w:val="ro-RO"/>
        </w:rPr>
        <w:t>traversând Calea Victoriei</w:t>
      </w:r>
      <w:r w:rsidR="00681730">
        <w:rPr>
          <w:b/>
          <w:lang w:val="ro-RO"/>
        </w:rPr>
        <w:t xml:space="preserve"> – intervenții punctuale</w:t>
      </w:r>
    </w:p>
    <w:p w:rsidR="0095042E" w:rsidRDefault="0087734F" w:rsidP="0095042E">
      <w:pPr>
        <w:spacing w:after="0" w:line="276" w:lineRule="auto"/>
        <w:rPr>
          <w:lang w:val="ro-RO"/>
        </w:rPr>
      </w:pPr>
      <w:r w:rsidRPr="00014844">
        <w:rPr>
          <w:sz w:val="32"/>
          <w:szCs w:val="32"/>
          <w:lang w:val="ro-RO"/>
        </w:rPr>
        <w:t>S</w:t>
      </w:r>
      <w:r>
        <w:rPr>
          <w:lang w:val="ro-RO"/>
        </w:rPr>
        <w:t>ubiectul de analiză îl reprezintă z</w:t>
      </w:r>
      <w:r w:rsidR="00EB560C">
        <w:rPr>
          <w:lang w:val="ro-RO"/>
        </w:rPr>
        <w:t>onele destructurate din segmentul propus pe Bdul Dacia</w:t>
      </w:r>
      <w:r w:rsidR="009D31D8">
        <w:rPr>
          <w:lang w:val="ro-RO"/>
        </w:rPr>
        <w:t xml:space="preserve"> și str. Mircea Vulcănescu</w:t>
      </w:r>
      <w:r w:rsidR="00681730">
        <w:rPr>
          <w:lang w:val="ro-RO"/>
        </w:rPr>
        <w:t>, prezențe de spații vagi sau</w:t>
      </w:r>
      <w:r w:rsidR="00EB560C">
        <w:rPr>
          <w:lang w:val="ro-RO"/>
        </w:rPr>
        <w:t xml:space="preserve"> trunchieri de parcele</w:t>
      </w:r>
      <w:r w:rsidR="00681730">
        <w:rPr>
          <w:lang w:val="ro-RO"/>
        </w:rPr>
        <w:t>,</w:t>
      </w:r>
      <w:r w:rsidR="00EB560C">
        <w:rPr>
          <w:lang w:val="ro-RO"/>
        </w:rPr>
        <w:t xml:space="preserve"> care au lăsat multiple zone degradate.</w:t>
      </w:r>
      <w:r w:rsidR="00006388">
        <w:rPr>
          <w:lang w:val="ro-RO"/>
        </w:rPr>
        <w:t xml:space="preserve"> </w:t>
      </w:r>
      <w:r w:rsidR="00EB560C">
        <w:rPr>
          <w:lang w:val="ro-RO"/>
        </w:rPr>
        <w:t>Proiectele vor propune cartarea zonei din punctul de vedere al evoluției istorice,</w:t>
      </w:r>
      <w:r w:rsidR="0095042E">
        <w:rPr>
          <w:lang w:val="ro-RO"/>
        </w:rPr>
        <w:t xml:space="preserve"> a</w:t>
      </w:r>
      <w:r w:rsidR="00EB560C">
        <w:rPr>
          <w:lang w:val="ro-RO"/>
        </w:rPr>
        <w:t xml:space="preserve"> </w:t>
      </w:r>
      <w:r w:rsidR="0095042E">
        <w:rPr>
          <w:lang w:val="ro-RO"/>
        </w:rPr>
        <w:t>legăturilor urbane semnificative de la Piața Romană până la str. Berzei-Buzești.</w:t>
      </w:r>
      <w:r w:rsidR="00487EB0">
        <w:rPr>
          <w:lang w:val="ro-RO"/>
        </w:rPr>
        <w:t xml:space="preserve"> </w:t>
      </w:r>
      <w:r>
        <w:rPr>
          <w:lang w:val="ro-RO"/>
        </w:rPr>
        <w:t>Z</w:t>
      </w:r>
      <w:r w:rsidR="00487EB0">
        <w:rPr>
          <w:lang w:val="ro-RO"/>
        </w:rPr>
        <w:t>ona poate specula intervenția pentru dezvoltarea a ceea ce defineam ca sferă publică de strânsă vecinătate cu existentul rezidențial.</w:t>
      </w:r>
    </w:p>
    <w:p w:rsidR="00EB560C" w:rsidRDefault="0000551A" w:rsidP="00225E54">
      <w:pPr>
        <w:spacing w:after="0" w:line="276" w:lineRule="auto"/>
        <w:rPr>
          <w:lang w:val="ro-RO"/>
        </w:rPr>
      </w:pPr>
      <w:r w:rsidRPr="00014844">
        <w:rPr>
          <w:sz w:val="32"/>
          <w:szCs w:val="32"/>
          <w:lang w:val="ro-RO"/>
        </w:rPr>
        <w:t>E</w:t>
      </w:r>
      <w:r>
        <w:rPr>
          <w:lang w:val="ro-RO"/>
        </w:rPr>
        <w:t>tapele de fundamentare, recitire și evaluare</w:t>
      </w:r>
      <w:r w:rsidR="00014844">
        <w:rPr>
          <w:lang w:val="ro-RO"/>
        </w:rPr>
        <w:t>*</w:t>
      </w:r>
      <w:r w:rsidR="00487EB0">
        <w:rPr>
          <w:lang w:val="ro-RO"/>
        </w:rPr>
        <w:t xml:space="preserve"> se v</w:t>
      </w:r>
      <w:r w:rsidR="00681730">
        <w:rPr>
          <w:lang w:val="ro-RO"/>
        </w:rPr>
        <w:t>or</w:t>
      </w:r>
      <w:r w:rsidR="00487EB0">
        <w:rPr>
          <w:lang w:val="ro-RO"/>
        </w:rPr>
        <w:t xml:space="preserve"> </w:t>
      </w:r>
      <w:r>
        <w:rPr>
          <w:lang w:val="ro-RO"/>
        </w:rPr>
        <w:t xml:space="preserve">face în echipe de 4-5 studenți, cu o propunere individuală pe una dintre parcele. </w:t>
      </w:r>
      <w:r w:rsidR="00487EB0">
        <w:rPr>
          <w:lang w:val="ro-RO"/>
        </w:rPr>
        <w:t>Analiza pe</w:t>
      </w:r>
      <w:r w:rsidR="0095042E">
        <w:rPr>
          <w:lang w:val="ro-RO"/>
        </w:rPr>
        <w:t xml:space="preserve"> segmente</w:t>
      </w:r>
      <w:r w:rsidR="00487EB0">
        <w:rPr>
          <w:lang w:val="ro-RO"/>
        </w:rPr>
        <w:t xml:space="preserve"> din punct de vedere arhitectural, funcțional, al</w:t>
      </w:r>
      <w:r w:rsidR="0095042E">
        <w:rPr>
          <w:lang w:val="ro-RO"/>
        </w:rPr>
        <w:t xml:space="preserve"> intuiție</w:t>
      </w:r>
      <w:r w:rsidR="00487EB0">
        <w:rPr>
          <w:lang w:val="ro-RO"/>
        </w:rPr>
        <w:t>i</w:t>
      </w:r>
      <w:r w:rsidR="0095042E">
        <w:rPr>
          <w:lang w:val="ro-RO"/>
        </w:rPr>
        <w:t xml:space="preserve"> sociologică/ocupațională</w:t>
      </w:r>
      <w:r w:rsidR="00EB560C">
        <w:rPr>
          <w:lang w:val="ro-RO"/>
        </w:rPr>
        <w:t xml:space="preserve">, </w:t>
      </w:r>
      <w:r w:rsidR="00487EB0">
        <w:rPr>
          <w:lang w:val="ro-RO"/>
        </w:rPr>
        <w:t xml:space="preserve">și al </w:t>
      </w:r>
      <w:r w:rsidR="00EB560C">
        <w:rPr>
          <w:lang w:val="ro-RO"/>
        </w:rPr>
        <w:t>necesar</w:t>
      </w:r>
      <w:r w:rsidR="00487EB0">
        <w:rPr>
          <w:lang w:val="ro-RO"/>
        </w:rPr>
        <w:t>ului</w:t>
      </w:r>
      <w:r w:rsidR="00EB560C">
        <w:rPr>
          <w:lang w:val="ro-RO"/>
        </w:rPr>
        <w:t xml:space="preserve"> </w:t>
      </w:r>
      <w:r w:rsidR="00487EB0">
        <w:rPr>
          <w:lang w:val="ro-RO"/>
        </w:rPr>
        <w:t>de transformar</w:t>
      </w:r>
      <w:r w:rsidR="00681730">
        <w:rPr>
          <w:lang w:val="ro-RO"/>
        </w:rPr>
        <w:t>e,</w:t>
      </w:r>
      <w:r w:rsidR="00487EB0">
        <w:rPr>
          <w:lang w:val="ro-RO"/>
        </w:rPr>
        <w:t xml:space="preserve"> va determina propunerea individuală a fiecărui student</w:t>
      </w:r>
      <w:r w:rsidR="00487EB0" w:rsidRPr="00487EB0">
        <w:rPr>
          <w:lang w:val="ro-RO"/>
        </w:rPr>
        <w:t xml:space="preserve"> </w:t>
      </w:r>
      <w:r w:rsidR="00487EB0">
        <w:rPr>
          <w:lang w:val="ro-RO"/>
        </w:rPr>
        <w:t>în acord cu Tema Cadru a Departamentul Sinteza Proiectării de Arhitectură (DPSA)</w:t>
      </w:r>
    </w:p>
    <w:p w:rsidR="009B6877" w:rsidRDefault="001732BD" w:rsidP="00225E54">
      <w:pPr>
        <w:spacing w:after="0" w:line="276" w:lineRule="auto"/>
        <w:rPr>
          <w:lang w:val="ro-RO"/>
        </w:rPr>
      </w:pPr>
      <w:r>
        <w:rPr>
          <w:lang w:val="ro-RO"/>
        </w:rPr>
        <w:t xml:space="preserve"> </w:t>
      </w:r>
    </w:p>
    <w:p w:rsidR="009B6877" w:rsidRPr="009D31D8" w:rsidRDefault="009B6877" w:rsidP="009B6877">
      <w:pPr>
        <w:spacing w:after="0" w:line="276" w:lineRule="auto"/>
        <w:rPr>
          <w:b/>
          <w:lang w:val="ro-RO"/>
        </w:rPr>
      </w:pPr>
      <w:r w:rsidRPr="00BD5132">
        <w:rPr>
          <w:sz w:val="32"/>
          <w:szCs w:val="32"/>
          <w:lang w:val="ro-RO"/>
        </w:rPr>
        <w:t>Proiect 2</w:t>
      </w:r>
      <w:r>
        <w:rPr>
          <w:lang w:val="ro-RO"/>
        </w:rPr>
        <w:t xml:space="preserve"> – </w:t>
      </w:r>
      <w:r w:rsidR="00006388">
        <w:rPr>
          <w:lang w:val="ro-RO"/>
        </w:rPr>
        <w:t>10 săptămâni</w:t>
      </w:r>
      <w:r>
        <w:rPr>
          <w:lang w:val="ro-RO"/>
        </w:rPr>
        <w:t xml:space="preserve">– </w:t>
      </w:r>
      <w:r w:rsidR="005E765C">
        <w:rPr>
          <w:b/>
          <w:lang w:val="ro-RO"/>
        </w:rPr>
        <w:t xml:space="preserve">Hotel </w:t>
      </w:r>
      <w:r>
        <w:rPr>
          <w:b/>
          <w:lang w:val="ro-RO"/>
        </w:rPr>
        <w:t>pe</w:t>
      </w:r>
      <w:r w:rsidRPr="009D31D8">
        <w:rPr>
          <w:b/>
          <w:lang w:val="ro-RO"/>
        </w:rPr>
        <w:t xml:space="preserve"> Calea Victoriei</w:t>
      </w:r>
    </w:p>
    <w:p w:rsidR="00006388" w:rsidRDefault="00681730" w:rsidP="00225E54">
      <w:pPr>
        <w:spacing w:after="0" w:line="276" w:lineRule="auto"/>
        <w:rPr>
          <w:lang w:val="ro-RO"/>
        </w:rPr>
      </w:pPr>
      <w:r w:rsidRPr="00522FE6">
        <w:rPr>
          <w:sz w:val="32"/>
          <w:szCs w:val="32"/>
          <w:lang w:val="ro-RO"/>
        </w:rPr>
        <w:t>A</w:t>
      </w:r>
      <w:r>
        <w:rPr>
          <w:lang w:val="ro-RO"/>
        </w:rPr>
        <w:t>naliza se va extinde pe Calea Victoriei și strazile adiacente, ca etapă de fundamentare și recitire, cu atenție pe 3 situri</w:t>
      </w:r>
      <w:r w:rsidR="00905F90">
        <w:rPr>
          <w:lang w:val="ro-RO"/>
        </w:rPr>
        <w:t xml:space="preserve"> </w:t>
      </w:r>
      <w:r>
        <w:rPr>
          <w:lang w:val="ro-RO"/>
        </w:rPr>
        <w:t>posibi</w:t>
      </w:r>
      <w:r w:rsidR="00905F90">
        <w:rPr>
          <w:lang w:val="ro-RO"/>
        </w:rPr>
        <w:t>le pentru</w:t>
      </w:r>
      <w:r>
        <w:rPr>
          <w:lang w:val="ro-RO"/>
        </w:rPr>
        <w:t xml:space="preserve"> intervenție</w:t>
      </w:r>
      <w:r w:rsidR="00905F90">
        <w:rPr>
          <w:lang w:val="ro-RO"/>
        </w:rPr>
        <w:t>, anume</w:t>
      </w:r>
      <w:r w:rsidR="00905F90">
        <w:t>:</w:t>
      </w:r>
      <w:r w:rsidR="00905F90">
        <w:rPr>
          <w:lang w:val="ro-RO"/>
        </w:rPr>
        <w:t xml:space="preserve"> 1. Calea Victoriei nr. </w:t>
      </w:r>
      <w:r w:rsidR="00006388">
        <w:rPr>
          <w:lang w:val="ro-RO"/>
        </w:rPr>
        <w:t>colț</w:t>
      </w:r>
      <w:r w:rsidR="00905F90">
        <w:rPr>
          <w:lang w:val="ro-RO"/>
        </w:rPr>
        <w:t xml:space="preserve"> cu strada Lemnea. 2. Calea Victorei nr până în str. Sfinții Voievozi, 3. Calea Victoriei nr. 174-176, colț cu Bdul Dacia</w:t>
      </w:r>
      <w:r>
        <w:rPr>
          <w:lang w:val="ro-RO"/>
        </w:rPr>
        <w:t>. P</w:t>
      </w:r>
      <w:r w:rsidR="003A6C4F">
        <w:rPr>
          <w:lang w:val="ro-RO"/>
        </w:rPr>
        <w:t xml:space="preserve">roiectul va dezvolta tema de </w:t>
      </w:r>
      <w:r w:rsidR="005E765C">
        <w:rPr>
          <w:lang w:val="ro-RO"/>
        </w:rPr>
        <w:t>hotel, cu o tipologie</w:t>
      </w:r>
      <w:r w:rsidR="00905F90">
        <w:rPr>
          <w:lang w:val="ro-RO"/>
        </w:rPr>
        <w:t xml:space="preserve"> adecvată caracte</w:t>
      </w:r>
      <w:r w:rsidR="00006388">
        <w:rPr>
          <w:lang w:val="ro-RO"/>
        </w:rPr>
        <w:t>rului diferit al celor 3 situri.</w:t>
      </w:r>
    </w:p>
    <w:p w:rsidR="00006388" w:rsidRDefault="00006388" w:rsidP="00225E54">
      <w:pPr>
        <w:spacing w:after="0" w:line="276" w:lineRule="auto"/>
        <w:rPr>
          <w:lang w:val="ro-RO"/>
        </w:rPr>
      </w:pPr>
      <w:r>
        <w:rPr>
          <w:lang w:val="ro-RO"/>
        </w:rPr>
        <w:t>Asemeni primului proiect</w:t>
      </w:r>
      <w:r w:rsidRPr="00006388">
        <w:rPr>
          <w:lang w:val="ro-RO"/>
        </w:rPr>
        <w:t xml:space="preserve"> </w:t>
      </w:r>
      <w:r>
        <w:rPr>
          <w:lang w:val="ro-RO"/>
        </w:rPr>
        <w:t>etapele de fundamentare, recitire și evaluare se vor face în echipe de 4-5 studenți, cu predar</w:t>
      </w:r>
      <w:r w:rsidR="00312767">
        <w:rPr>
          <w:lang w:val="ro-RO"/>
        </w:rPr>
        <w:t>e intermediară după 4 săptămâni, proiectul final fiind individual.</w:t>
      </w:r>
    </w:p>
    <w:p w:rsidR="00006388" w:rsidRDefault="00006388" w:rsidP="00225E54">
      <w:pPr>
        <w:spacing w:after="0" w:line="276" w:lineRule="auto"/>
        <w:rPr>
          <w:lang w:val="ro-RO"/>
        </w:rPr>
      </w:pPr>
    </w:p>
    <w:p w:rsidR="0011778D" w:rsidRDefault="0011778D" w:rsidP="00BD5132">
      <w:pPr>
        <w:pBdr>
          <w:bottom w:val="single" w:sz="4" w:space="1" w:color="auto"/>
        </w:pBdr>
        <w:spacing w:after="0" w:line="276" w:lineRule="auto"/>
        <w:rPr>
          <w:b/>
          <w:i/>
          <w:lang w:val="ro-RO"/>
        </w:rPr>
      </w:pPr>
      <w:r w:rsidRPr="00EA697B">
        <w:rPr>
          <w:b/>
          <w:i/>
          <w:lang w:val="ro-RO"/>
        </w:rPr>
        <w:t>Semestrul 8</w:t>
      </w:r>
      <w:r w:rsidR="00EA697B">
        <w:rPr>
          <w:b/>
          <w:i/>
          <w:lang w:val="ro-RO"/>
        </w:rPr>
        <w:t xml:space="preserve"> – tema cadru CONVERSIE</w:t>
      </w:r>
    </w:p>
    <w:p w:rsidR="00644A63" w:rsidRPr="00BD5132" w:rsidRDefault="00F85229" w:rsidP="00225E54">
      <w:pPr>
        <w:spacing w:after="0" w:line="276" w:lineRule="auto"/>
        <w:rPr>
          <w:lang w:val="ro-RO"/>
        </w:rPr>
      </w:pPr>
      <w:r w:rsidRPr="00BD5132">
        <w:rPr>
          <w:sz w:val="32"/>
          <w:szCs w:val="32"/>
          <w:lang w:val="ro-RO"/>
        </w:rPr>
        <w:t>P</w:t>
      </w:r>
      <w:r w:rsidRPr="00BD5132">
        <w:rPr>
          <w:lang w:val="ro-RO"/>
        </w:rPr>
        <w:t>REAMBUL</w:t>
      </w:r>
    </w:p>
    <w:p w:rsidR="00644A63" w:rsidRDefault="00616B24" w:rsidP="00225E54">
      <w:pPr>
        <w:spacing w:after="0" w:line="276" w:lineRule="auto"/>
        <w:rPr>
          <w:lang w:val="ro-RO"/>
        </w:rPr>
      </w:pPr>
      <w:r w:rsidRPr="00BD5132">
        <w:rPr>
          <w:sz w:val="32"/>
          <w:szCs w:val="32"/>
          <w:lang w:val="ro-RO"/>
        </w:rPr>
        <w:t>P</w:t>
      </w:r>
      <w:r>
        <w:rPr>
          <w:lang w:val="ro-RO"/>
        </w:rPr>
        <w:t>ropunerea de tematică a semestrului 8 pleacă de la considerația</w:t>
      </w:r>
      <w:r w:rsidR="00C457F5">
        <w:rPr>
          <w:lang w:val="ro-RO"/>
        </w:rPr>
        <w:t xml:space="preserve"> că suntem într-o înțelegere perimată</w:t>
      </w:r>
      <w:r w:rsidR="00644A63" w:rsidRPr="00644A63">
        <w:rPr>
          <w:lang w:val="ro-RO"/>
        </w:rPr>
        <w:t xml:space="preserve"> </w:t>
      </w:r>
      <w:r w:rsidR="000014DC">
        <w:rPr>
          <w:lang w:val="ro-RO"/>
        </w:rPr>
        <w:t>cu un rezultat</w:t>
      </w:r>
      <w:r w:rsidR="00644A63">
        <w:rPr>
          <w:lang w:val="ro-RO"/>
        </w:rPr>
        <w:t xml:space="preserve"> lamentabil la nivelul esteticii și </w:t>
      </w:r>
      <w:r w:rsidR="000014DC">
        <w:rPr>
          <w:lang w:val="ro-RO"/>
        </w:rPr>
        <w:t xml:space="preserve">bunei </w:t>
      </w:r>
      <w:r w:rsidR="00644A63">
        <w:rPr>
          <w:lang w:val="ro-RO"/>
        </w:rPr>
        <w:t>locuirii urbane</w:t>
      </w:r>
      <w:r w:rsidR="00C457F5">
        <w:rPr>
          <w:lang w:val="ro-RO"/>
        </w:rPr>
        <w:t>, înapoiată</w:t>
      </w:r>
      <w:r w:rsidR="00AB71BE">
        <w:rPr>
          <w:lang w:val="ro-RO"/>
        </w:rPr>
        <w:t>/întârziată</w:t>
      </w:r>
      <w:r w:rsidR="00C457F5">
        <w:rPr>
          <w:lang w:val="ro-RO"/>
        </w:rPr>
        <w:t xml:space="preserve"> față de abordările europene de intervenție în orașul privit de la ansamblu la detaliu ca patrimoniu moștenit și cu respo</w:t>
      </w:r>
      <w:r w:rsidR="00644A63">
        <w:rPr>
          <w:lang w:val="ro-RO"/>
        </w:rPr>
        <w:t>nsabilitatea de dat mai departe. Fără atenție asupra e</w:t>
      </w:r>
      <w:r w:rsidR="0054385F">
        <w:rPr>
          <w:lang w:val="ro-RO"/>
        </w:rPr>
        <w:t>xistența unui dat colectiv care împărtășește identitate și demnitate în drepturi și datorii, față de care profesia are un angajament în sfera publică și</w:t>
      </w:r>
      <w:r w:rsidR="00644A63">
        <w:rPr>
          <w:lang w:val="ro-RO"/>
        </w:rPr>
        <w:t xml:space="preserve"> fără aprofundarea </w:t>
      </w:r>
      <w:r w:rsidR="0054385F">
        <w:rPr>
          <w:lang w:val="ro-RO"/>
        </w:rPr>
        <w:t>realității</w:t>
      </w:r>
      <w:r w:rsidR="00644A63">
        <w:rPr>
          <w:lang w:val="ro-RO"/>
        </w:rPr>
        <w:t xml:space="preserve"> cu o complexitate în creștere</w:t>
      </w:r>
      <w:r w:rsidR="00BD5132">
        <w:rPr>
          <w:lang w:val="ro-RO"/>
        </w:rPr>
        <w:t>!</w:t>
      </w:r>
    </w:p>
    <w:p w:rsidR="00522FE6" w:rsidRDefault="00522FE6" w:rsidP="00225E54">
      <w:pPr>
        <w:spacing w:after="0" w:line="276" w:lineRule="auto"/>
        <w:rPr>
          <w:lang w:val="ro-RO"/>
        </w:rPr>
      </w:pPr>
    </w:p>
    <w:p w:rsidR="00A10222" w:rsidRDefault="00644A63" w:rsidP="00225E54">
      <w:pPr>
        <w:spacing w:after="0" w:line="276" w:lineRule="auto"/>
        <w:rPr>
          <w:lang w:val="ro-RO"/>
        </w:rPr>
      </w:pPr>
      <w:r w:rsidRPr="00BD5132">
        <w:rPr>
          <w:sz w:val="32"/>
          <w:szCs w:val="32"/>
          <w:lang w:val="ro-RO"/>
        </w:rPr>
        <w:t>T</w:t>
      </w:r>
      <w:r>
        <w:rPr>
          <w:lang w:val="ro-RO"/>
        </w:rPr>
        <w:t xml:space="preserve">ematica propune recitirea urbană din </w:t>
      </w:r>
      <w:r w:rsidR="00A10222">
        <w:rPr>
          <w:lang w:val="ro-RO"/>
        </w:rPr>
        <w:t>prisma valorilor existente și limitelor de intervenție pe patrimoniu, fie că vorbim de un monument clasat sau de o zonă de protecție cu statut de monument.</w:t>
      </w:r>
      <w:r w:rsidR="00BD5132">
        <w:rPr>
          <w:lang w:val="ro-RO"/>
        </w:rPr>
        <w:t xml:space="preserve"> </w:t>
      </w:r>
      <w:r w:rsidR="009D39B2">
        <w:rPr>
          <w:lang w:val="ro-RO"/>
        </w:rPr>
        <w:t xml:space="preserve">Recitirea pe care v-o propunem, reprezintă o cartare obiectivă a valorilor, cu atenția sensibilă, nu numai după principiile clasării, ci reținând toate detaliile semnificative. </w:t>
      </w:r>
      <w:r w:rsidR="00A10222">
        <w:rPr>
          <w:lang w:val="ro-RO"/>
        </w:rPr>
        <w:t xml:space="preserve">Intervențiile ar </w:t>
      </w:r>
      <w:r w:rsidR="00A10222">
        <w:rPr>
          <w:lang w:val="ro-RO"/>
        </w:rPr>
        <w:lastRenderedPageBreak/>
        <w:t xml:space="preserve">putea </w:t>
      </w:r>
      <w:r w:rsidR="009D39B2">
        <w:rPr>
          <w:lang w:val="ro-RO"/>
        </w:rPr>
        <w:t>a</w:t>
      </w:r>
      <w:r w:rsidR="00A10222">
        <w:rPr>
          <w:lang w:val="ro-RO"/>
        </w:rPr>
        <w:t>sigura astfel un echilibru între muzeificarea obiectelor culturale și tranformarea invazivă a locurilor istorice.</w:t>
      </w:r>
      <w:r w:rsidR="00F85229">
        <w:rPr>
          <w:lang w:val="ro-RO"/>
        </w:rPr>
        <w:t xml:space="preserve"> Vorbim despre decizie de intervenție, despre replică și original, despre eviscerarea monumentelor, despre continuitate și memorie, etc</w:t>
      </w:r>
    </w:p>
    <w:p w:rsidR="00F85229" w:rsidRDefault="00F85229" w:rsidP="00225E54">
      <w:pPr>
        <w:spacing w:after="0" w:line="276" w:lineRule="auto"/>
        <w:rPr>
          <w:lang w:val="ro-RO"/>
        </w:rPr>
      </w:pPr>
    </w:p>
    <w:p w:rsidR="003A6C4F" w:rsidRDefault="0091421E" w:rsidP="003A6C4F">
      <w:pPr>
        <w:spacing w:after="0" w:line="276" w:lineRule="auto"/>
        <w:rPr>
          <w:b/>
          <w:lang w:val="ro-RO"/>
        </w:rPr>
      </w:pPr>
      <w:r w:rsidRPr="00BD5132">
        <w:rPr>
          <w:sz w:val="32"/>
          <w:szCs w:val="32"/>
          <w:lang w:val="ro-RO"/>
        </w:rPr>
        <w:t>Proiect 3</w:t>
      </w:r>
      <w:r w:rsidR="00F85229">
        <w:rPr>
          <w:lang w:val="ro-RO"/>
        </w:rPr>
        <w:t xml:space="preserve"> – </w:t>
      </w:r>
      <w:r w:rsidR="00F85229" w:rsidRPr="00F85229">
        <w:rPr>
          <w:i/>
          <w:lang w:val="ro-RO"/>
        </w:rPr>
        <w:t>4 săptămâni</w:t>
      </w:r>
      <w:r w:rsidR="00F85229">
        <w:rPr>
          <w:lang w:val="ro-RO"/>
        </w:rPr>
        <w:t xml:space="preserve"> </w:t>
      </w:r>
      <w:r w:rsidR="003A6C4F">
        <w:rPr>
          <w:lang w:val="ro-RO"/>
        </w:rPr>
        <w:t xml:space="preserve">– </w:t>
      </w:r>
      <w:r w:rsidR="00DF3CC3">
        <w:rPr>
          <w:b/>
          <w:lang w:val="ro-RO"/>
        </w:rPr>
        <w:t>Matache, sau de unde vine</w:t>
      </w:r>
      <w:r w:rsidR="003A6C4F">
        <w:rPr>
          <w:b/>
          <w:lang w:val="ro-RO"/>
        </w:rPr>
        <w:t xml:space="preserve"> numele un</w:t>
      </w:r>
      <w:r w:rsidR="001B6EA9">
        <w:rPr>
          <w:b/>
          <w:lang w:val="ro-RO"/>
        </w:rPr>
        <w:t>ui</w:t>
      </w:r>
      <w:r w:rsidR="003A6C4F">
        <w:rPr>
          <w:b/>
          <w:lang w:val="ro-RO"/>
        </w:rPr>
        <w:t xml:space="preserve"> cartier? </w:t>
      </w:r>
    </w:p>
    <w:p w:rsidR="00DE488F" w:rsidRDefault="003A6C4F" w:rsidP="003A6C4F">
      <w:pPr>
        <w:spacing w:after="0" w:line="276" w:lineRule="auto"/>
        <w:rPr>
          <w:lang w:val="ro-RO"/>
        </w:rPr>
      </w:pPr>
      <w:r>
        <w:rPr>
          <w:lang w:val="ro-RO"/>
        </w:rPr>
        <w:t xml:space="preserve">Definirea cartierului istoric Matache </w:t>
      </w:r>
      <w:r w:rsidR="006D459B">
        <w:rPr>
          <w:lang w:val="ro-RO"/>
        </w:rPr>
        <w:t>va î</w:t>
      </w:r>
      <w:r w:rsidR="00F85229">
        <w:rPr>
          <w:lang w:val="ro-RO"/>
        </w:rPr>
        <w:t>ncheierea cartarea</w:t>
      </w:r>
      <w:r>
        <w:rPr>
          <w:lang w:val="ro-RO"/>
        </w:rPr>
        <w:t xml:space="preserve"> întregii zone propuse pentru studiu</w:t>
      </w:r>
      <w:r w:rsidR="00DE488F">
        <w:rPr>
          <w:lang w:val="ro-RO"/>
        </w:rPr>
        <w:t>l celor 2 semestre.</w:t>
      </w:r>
      <w:r w:rsidR="006D459B">
        <w:rPr>
          <w:lang w:val="ro-RO"/>
        </w:rPr>
        <w:t xml:space="preserve"> </w:t>
      </w:r>
      <w:r w:rsidR="00E35278">
        <w:rPr>
          <w:lang w:val="ro-RO"/>
        </w:rPr>
        <w:t xml:space="preserve">Analiza acestei a3a zone este un pretext pentru </w:t>
      </w:r>
      <w:r w:rsidR="00F85229">
        <w:rPr>
          <w:lang w:val="ro-RO"/>
        </w:rPr>
        <w:t>î</w:t>
      </w:r>
      <w:r w:rsidR="00DE488F">
        <w:rPr>
          <w:lang w:val="ro-RO"/>
        </w:rPr>
        <w:t xml:space="preserve">nțelegerea modului în care conexiunile și tipurile de relaționări </w:t>
      </w:r>
      <w:r w:rsidR="001B6EA9">
        <w:rPr>
          <w:lang w:val="ro-RO"/>
        </w:rPr>
        <w:t>urbane se formează, evoluează n</w:t>
      </w:r>
      <w:r w:rsidR="00DE488F">
        <w:rPr>
          <w:lang w:val="ro-RO"/>
        </w:rPr>
        <w:t>atural, se pot destructura și restructura prin diverse categorii de intervenții.</w:t>
      </w:r>
    </w:p>
    <w:p w:rsidR="0091421E" w:rsidRDefault="00DE488F" w:rsidP="0091421E">
      <w:pPr>
        <w:spacing w:after="0" w:line="276" w:lineRule="auto"/>
        <w:rPr>
          <w:lang w:val="ro-RO"/>
        </w:rPr>
      </w:pPr>
      <w:r>
        <w:rPr>
          <w:lang w:val="ro-RO"/>
        </w:rPr>
        <w:t xml:space="preserve">Vom analiza fenomenul urban prin studii comparative în tipologii </w:t>
      </w:r>
      <w:r w:rsidR="0091421E">
        <w:rPr>
          <w:lang w:val="ro-RO"/>
        </w:rPr>
        <w:t xml:space="preserve">urbane și argumentații diferite, cu finalitate într-o </w:t>
      </w:r>
      <w:r w:rsidR="002A2C16" w:rsidRPr="00E35278">
        <w:rPr>
          <w:lang w:val="ro-RO"/>
        </w:rPr>
        <w:t>intervenție pe un sit la libera alegere</w:t>
      </w:r>
      <w:r w:rsidR="00E35278" w:rsidRPr="00E35278">
        <w:rPr>
          <w:lang w:val="ro-RO"/>
        </w:rPr>
        <w:t xml:space="preserve"> din perimetrul studiat</w:t>
      </w:r>
      <w:r w:rsidR="0091421E">
        <w:rPr>
          <w:lang w:val="ro-RO"/>
        </w:rPr>
        <w:t>, în acord cu Tema Cadru a DPSA.</w:t>
      </w:r>
    </w:p>
    <w:p w:rsidR="00841999" w:rsidRPr="003A6C4F" w:rsidRDefault="00841999" w:rsidP="003A6C4F">
      <w:pPr>
        <w:spacing w:after="0" w:line="276" w:lineRule="auto"/>
        <w:rPr>
          <w:lang w:val="ro-RO"/>
        </w:rPr>
      </w:pPr>
    </w:p>
    <w:p w:rsidR="0091421E" w:rsidRDefault="00841999" w:rsidP="0091421E">
      <w:pPr>
        <w:spacing w:after="0" w:line="276" w:lineRule="auto"/>
        <w:rPr>
          <w:b/>
          <w:lang w:val="ro-RO"/>
        </w:rPr>
      </w:pPr>
      <w:r w:rsidRPr="00BD5132">
        <w:rPr>
          <w:sz w:val="32"/>
          <w:szCs w:val="32"/>
          <w:lang w:val="ro-RO"/>
        </w:rPr>
        <w:t xml:space="preserve">Proiect </w:t>
      </w:r>
      <w:r w:rsidR="0091421E" w:rsidRPr="00BD5132">
        <w:rPr>
          <w:sz w:val="32"/>
          <w:szCs w:val="32"/>
          <w:lang w:val="ro-RO"/>
        </w:rPr>
        <w:t>4</w:t>
      </w:r>
      <w:r>
        <w:rPr>
          <w:lang w:val="ro-RO"/>
        </w:rPr>
        <w:t xml:space="preserve"> – </w:t>
      </w:r>
      <w:r w:rsidR="0091421E">
        <w:rPr>
          <w:i/>
          <w:lang w:val="ro-RO"/>
        </w:rPr>
        <w:t>10</w:t>
      </w:r>
      <w:r w:rsidR="0091421E" w:rsidRPr="00F85229">
        <w:rPr>
          <w:i/>
          <w:lang w:val="ro-RO"/>
        </w:rPr>
        <w:t xml:space="preserve"> săptămâni</w:t>
      </w:r>
      <w:r w:rsidR="0091421E">
        <w:rPr>
          <w:lang w:val="ro-RO"/>
        </w:rPr>
        <w:t xml:space="preserve"> – </w:t>
      </w:r>
      <w:r w:rsidR="00D556CA">
        <w:rPr>
          <w:b/>
          <w:lang w:val="ro-RO"/>
        </w:rPr>
        <w:t>extinderea Institutului de Arheologie Vasile Pârvan (casa Macca)</w:t>
      </w:r>
    </w:p>
    <w:p w:rsidR="002A2C16" w:rsidRDefault="002A2C16" w:rsidP="002A2C16">
      <w:pPr>
        <w:spacing w:after="0" w:line="276" w:lineRule="auto"/>
        <w:rPr>
          <w:lang w:val="ro-RO"/>
        </w:rPr>
      </w:pPr>
      <w:r>
        <w:rPr>
          <w:lang w:val="ro-RO"/>
        </w:rPr>
        <w:t xml:space="preserve">Proiectul lung va defini gradul de intervenție non-abuzivă pe cadrul construit și parcelarul din imediata vecinătate pentru </w:t>
      </w:r>
      <w:r w:rsidR="00426988">
        <w:rPr>
          <w:lang w:val="ro-RO"/>
        </w:rPr>
        <w:t>o</w:t>
      </w:r>
      <w:r>
        <w:rPr>
          <w:lang w:val="ro-RO"/>
        </w:rPr>
        <w:t xml:space="preserve"> ipos</w:t>
      </w:r>
      <w:r w:rsidR="00426988">
        <w:rPr>
          <w:lang w:val="ro-RO"/>
        </w:rPr>
        <w:t>tază</w:t>
      </w:r>
      <w:r w:rsidR="00217813">
        <w:rPr>
          <w:lang w:val="ro-RO"/>
        </w:rPr>
        <w:t xml:space="preserve"> urbană</w:t>
      </w:r>
      <w:r w:rsidR="00426988">
        <w:rPr>
          <w:lang w:val="ro-RO"/>
        </w:rPr>
        <w:t xml:space="preserve"> specială a </w:t>
      </w:r>
      <w:r>
        <w:rPr>
          <w:lang w:val="ro-RO"/>
        </w:rPr>
        <w:t>Căii Victoriei</w:t>
      </w:r>
      <w:r w:rsidR="00426988">
        <w:rPr>
          <w:lang w:val="ro-RO"/>
        </w:rPr>
        <w:t>, folosindu-ne de 2 loturi adiacente</w:t>
      </w:r>
      <w:r w:rsidR="00D556CA">
        <w:rPr>
          <w:lang w:val="ro-RO"/>
        </w:rPr>
        <w:t>, str. Henri Coandă 11 (Casa Macca) și</w:t>
      </w:r>
      <w:r w:rsidR="00426988">
        <w:rPr>
          <w:lang w:val="ro-RO"/>
        </w:rPr>
        <w:t xml:space="preserve"> </w:t>
      </w:r>
      <w:r w:rsidR="00C23C48">
        <w:rPr>
          <w:lang w:val="ro-RO"/>
        </w:rPr>
        <w:t>Calea Victoriei 182.</w:t>
      </w:r>
    </w:p>
    <w:p w:rsidR="000833A2" w:rsidRDefault="000833A2" w:rsidP="00225E54">
      <w:pPr>
        <w:spacing w:after="0" w:line="276" w:lineRule="auto"/>
        <w:rPr>
          <w:lang w:val="ro-RO"/>
        </w:rPr>
      </w:pPr>
    </w:p>
    <w:p w:rsidR="001D7011" w:rsidRPr="00C20734" w:rsidRDefault="00014844" w:rsidP="001D7011">
      <w:pPr>
        <w:spacing w:after="0" w:line="276" w:lineRule="auto"/>
        <w:rPr>
          <w:b/>
        </w:rPr>
      </w:pPr>
      <w:r>
        <w:rPr>
          <w:b/>
        </w:rPr>
        <w:t xml:space="preserve">* </w:t>
      </w:r>
      <w:proofErr w:type="spellStart"/>
      <w:r w:rsidR="00982DEC">
        <w:rPr>
          <w:b/>
        </w:rPr>
        <w:t>Etape</w:t>
      </w:r>
      <w:proofErr w:type="spellEnd"/>
      <w:r w:rsidR="001D7011" w:rsidRPr="00C20734">
        <w:rPr>
          <w:b/>
        </w:rPr>
        <w:t xml:space="preserve"> de </w:t>
      </w:r>
      <w:proofErr w:type="spellStart"/>
      <w:r w:rsidR="001D7011" w:rsidRPr="00C20734">
        <w:rPr>
          <w:b/>
        </w:rPr>
        <w:t>lucru</w:t>
      </w:r>
      <w:proofErr w:type="spellEnd"/>
      <w:r w:rsidR="00982DEC">
        <w:rPr>
          <w:b/>
        </w:rPr>
        <w:t xml:space="preserve"> </w:t>
      </w:r>
      <w:proofErr w:type="spellStart"/>
      <w:r w:rsidR="00982DEC">
        <w:rPr>
          <w:b/>
        </w:rPr>
        <w:t>alocate</w:t>
      </w:r>
      <w:proofErr w:type="spellEnd"/>
      <w:r w:rsidR="001D7011">
        <w:rPr>
          <w:b/>
        </w:rPr>
        <w:t xml:space="preserve"> </w:t>
      </w:r>
      <w:proofErr w:type="spellStart"/>
      <w:r w:rsidR="001D7011">
        <w:rPr>
          <w:b/>
        </w:rPr>
        <w:t>fiecărui</w:t>
      </w:r>
      <w:proofErr w:type="spellEnd"/>
      <w:r w:rsidR="001D7011">
        <w:rPr>
          <w:b/>
        </w:rPr>
        <w:t xml:space="preserve"> </w:t>
      </w:r>
      <w:proofErr w:type="spellStart"/>
      <w:r w:rsidR="001D7011">
        <w:rPr>
          <w:b/>
        </w:rPr>
        <w:t>proiect</w:t>
      </w:r>
      <w:proofErr w:type="spellEnd"/>
    </w:p>
    <w:p w:rsidR="001D7011" w:rsidRDefault="001D7011" w:rsidP="00982DEC">
      <w:pPr>
        <w:spacing w:after="0" w:line="276" w:lineRule="auto"/>
        <w:ind w:left="720"/>
      </w:pPr>
      <w:proofErr w:type="spellStart"/>
      <w:r>
        <w:t>Fundamentare</w:t>
      </w:r>
      <w:proofErr w:type="spellEnd"/>
      <w:r w:rsidR="005D4F00">
        <w:t xml:space="preserve"> - </w:t>
      </w:r>
      <w:proofErr w:type="spellStart"/>
      <w:r w:rsidR="005D4F00">
        <w:t>colectiv</w:t>
      </w:r>
      <w:proofErr w:type="spellEnd"/>
    </w:p>
    <w:p w:rsidR="001D7011" w:rsidRDefault="001D7011" w:rsidP="00982DEC">
      <w:pPr>
        <w:spacing w:after="0" w:line="276" w:lineRule="auto"/>
        <w:ind w:left="720"/>
      </w:pPr>
      <w:proofErr w:type="spellStart"/>
      <w:r>
        <w:t>Recitire</w:t>
      </w:r>
      <w:proofErr w:type="spellEnd"/>
      <w:r w:rsidR="005D4F00">
        <w:t xml:space="preserve"> - </w:t>
      </w:r>
      <w:proofErr w:type="spellStart"/>
      <w:r w:rsidR="005D4F00">
        <w:t>colectiv</w:t>
      </w:r>
      <w:proofErr w:type="spellEnd"/>
    </w:p>
    <w:p w:rsidR="001D7011" w:rsidRDefault="001D7011" w:rsidP="00982DEC">
      <w:pPr>
        <w:spacing w:after="0" w:line="276" w:lineRule="auto"/>
        <w:ind w:left="720"/>
      </w:pPr>
      <w:proofErr w:type="spellStart"/>
      <w:r>
        <w:t>Evaluare</w:t>
      </w:r>
      <w:proofErr w:type="spellEnd"/>
      <w:r>
        <w:t xml:space="preserve"> </w:t>
      </w:r>
      <w:r w:rsidR="005D4F00">
        <w:t xml:space="preserve">- </w:t>
      </w:r>
      <w:proofErr w:type="spellStart"/>
      <w:r w:rsidR="005D4F00">
        <w:t>colectiv</w:t>
      </w:r>
      <w:proofErr w:type="spellEnd"/>
    </w:p>
    <w:p w:rsidR="001D7011" w:rsidRDefault="001D7011" w:rsidP="00982DEC">
      <w:pPr>
        <w:spacing w:after="0" w:line="276" w:lineRule="auto"/>
        <w:ind w:left="720"/>
      </w:pPr>
      <w:r>
        <w:t>Argument</w:t>
      </w:r>
      <w:r w:rsidR="005D4F00">
        <w:t xml:space="preserve"> - individual</w:t>
      </w:r>
    </w:p>
    <w:p w:rsidR="001D7011" w:rsidRDefault="001D7011" w:rsidP="00982DEC">
      <w:pPr>
        <w:spacing w:after="0" w:line="276" w:lineRule="auto"/>
        <w:ind w:left="720"/>
        <w:rPr>
          <w:lang w:val="ro-RO"/>
        </w:rPr>
      </w:pPr>
      <w:proofErr w:type="spellStart"/>
      <w:r>
        <w:t>Interven</w:t>
      </w:r>
      <w:proofErr w:type="spellEnd"/>
      <w:r>
        <w:rPr>
          <w:lang w:val="ro-RO"/>
        </w:rPr>
        <w:t>ție</w:t>
      </w:r>
      <w:r w:rsidR="005D4F00">
        <w:rPr>
          <w:lang w:val="ro-RO"/>
        </w:rPr>
        <w:t xml:space="preserve"> - individual</w:t>
      </w:r>
    </w:p>
    <w:p w:rsidR="001D7011" w:rsidRDefault="001D7011" w:rsidP="001D7011">
      <w:pPr>
        <w:spacing w:after="0" w:line="276" w:lineRule="auto"/>
        <w:rPr>
          <w:b/>
          <w:lang w:val="ro-RO"/>
        </w:rPr>
      </w:pPr>
      <w:r>
        <w:rPr>
          <w:b/>
          <w:lang w:val="ro-RO"/>
        </w:rPr>
        <w:t>Documentar la dispozi</w:t>
      </w:r>
      <w:r w:rsidR="008E24E3">
        <w:rPr>
          <w:b/>
          <w:lang w:val="ro-RO"/>
        </w:rPr>
        <w:t>ț</w:t>
      </w:r>
      <w:r>
        <w:rPr>
          <w:b/>
          <w:lang w:val="ro-RO"/>
        </w:rPr>
        <w:t>ie</w:t>
      </w:r>
    </w:p>
    <w:p w:rsidR="001D7011" w:rsidRDefault="001D7011" w:rsidP="001D7011">
      <w:pPr>
        <w:spacing w:after="0" w:line="276" w:lineRule="auto"/>
        <w:rPr>
          <w:lang w:val="ro-RO"/>
        </w:rPr>
      </w:pPr>
      <w:r>
        <w:rPr>
          <w:lang w:val="ro-RO"/>
        </w:rPr>
        <w:tab/>
        <w:t>Încadrare în oraș – delimitarea zonei de studiu</w:t>
      </w:r>
    </w:p>
    <w:p w:rsidR="001D7011" w:rsidRDefault="001D7011" w:rsidP="001D7011">
      <w:pPr>
        <w:spacing w:after="0" w:line="276" w:lineRule="auto"/>
        <w:rPr>
          <w:lang w:val="ro-RO"/>
        </w:rPr>
      </w:pPr>
      <w:r>
        <w:rPr>
          <w:lang w:val="ro-RO"/>
        </w:rPr>
        <w:tab/>
        <w:t>Planurile vectorizate ale zonei de studiu</w:t>
      </w:r>
    </w:p>
    <w:p w:rsidR="001D7011" w:rsidRDefault="001D7011" w:rsidP="001D7011">
      <w:pPr>
        <w:spacing w:after="0" w:line="276" w:lineRule="auto"/>
        <w:rPr>
          <w:lang w:val="ro-RO"/>
        </w:rPr>
      </w:pPr>
      <w:r>
        <w:rPr>
          <w:lang w:val="ro-RO"/>
        </w:rPr>
        <w:tab/>
        <w:t>Analiza primară a fondului construit – raportul construit/neconstruit, spații verzi</w:t>
      </w:r>
    </w:p>
    <w:p w:rsidR="001D7011" w:rsidRDefault="001D7011" w:rsidP="001D7011">
      <w:pPr>
        <w:spacing w:after="0" w:line="276" w:lineRule="auto"/>
        <w:rPr>
          <w:lang w:val="ro-RO"/>
        </w:rPr>
      </w:pPr>
      <w:r>
        <w:rPr>
          <w:lang w:val="ro-RO"/>
        </w:rPr>
        <w:tab/>
        <w:t>Cartarea culturală Calea Victoriei</w:t>
      </w:r>
    </w:p>
    <w:p w:rsidR="001D7011" w:rsidRDefault="001D7011" w:rsidP="001D7011">
      <w:pPr>
        <w:spacing w:after="0" w:line="276" w:lineRule="auto"/>
        <w:rPr>
          <w:lang w:val="ro-RO"/>
        </w:rPr>
      </w:pPr>
      <w:r>
        <w:rPr>
          <w:lang w:val="ro-RO"/>
        </w:rPr>
        <w:tab/>
        <w:t>Studiu Istoric Calea Victoriei dec 2006 QUATTRO DESIGN</w:t>
      </w:r>
    </w:p>
    <w:p w:rsidR="00BE61FF" w:rsidRDefault="00BE61FF" w:rsidP="001D7011">
      <w:pPr>
        <w:spacing w:after="0" w:line="276" w:lineRule="auto"/>
        <w:rPr>
          <w:lang w:val="ro-RO"/>
        </w:rPr>
      </w:pPr>
      <w:r>
        <w:rPr>
          <w:lang w:val="ro-RO"/>
        </w:rPr>
        <w:tab/>
        <w:t>Planurile</w:t>
      </w:r>
      <w:r w:rsidR="001D7011">
        <w:rPr>
          <w:lang w:val="ro-RO"/>
        </w:rPr>
        <w:t xml:space="preserve"> istorice</w:t>
      </w:r>
      <w:r>
        <w:rPr>
          <w:lang w:val="ro-RO"/>
        </w:rPr>
        <w:t xml:space="preserve"> pe zona studiată - 1846, 1852, 1875, 1911, 1914, 1938, 1974</w:t>
      </w:r>
      <w:r w:rsidR="001D7011">
        <w:rPr>
          <w:lang w:val="ro-RO"/>
        </w:rPr>
        <w:tab/>
      </w:r>
    </w:p>
    <w:p w:rsidR="001D7011" w:rsidRDefault="001D7011" w:rsidP="00BE61FF">
      <w:pPr>
        <w:spacing w:after="0" w:line="276" w:lineRule="auto"/>
        <w:ind w:firstLine="720"/>
        <w:rPr>
          <w:lang w:val="ro-RO"/>
        </w:rPr>
      </w:pPr>
      <w:r>
        <w:rPr>
          <w:lang w:val="ro-RO"/>
        </w:rPr>
        <w:t xml:space="preserve">PUZ </w:t>
      </w:r>
      <w:r w:rsidR="003A4045">
        <w:rPr>
          <w:lang w:val="ro-RO"/>
        </w:rPr>
        <w:t xml:space="preserve">general </w:t>
      </w:r>
      <w:r>
        <w:rPr>
          <w:lang w:val="ro-RO"/>
        </w:rPr>
        <w:t xml:space="preserve">Calea Victoriei </w:t>
      </w:r>
      <w:r w:rsidR="003A4045">
        <w:rPr>
          <w:lang w:val="ro-RO"/>
        </w:rPr>
        <w:t xml:space="preserve">- </w:t>
      </w:r>
      <w:r>
        <w:rPr>
          <w:lang w:val="ro-RO"/>
        </w:rPr>
        <w:t xml:space="preserve">dec 2006 BBM GRUP </w:t>
      </w:r>
    </w:p>
    <w:p w:rsidR="003A4045" w:rsidRPr="003A4045" w:rsidRDefault="003A4045" w:rsidP="003A4045">
      <w:pPr>
        <w:spacing w:after="0" w:line="276" w:lineRule="auto"/>
        <w:ind w:firstLine="720"/>
        <w:rPr>
          <w:lang w:val="ro-RO"/>
        </w:rPr>
      </w:pPr>
      <w:r w:rsidRPr="003A4045">
        <w:rPr>
          <w:lang w:val="ro-RO"/>
        </w:rPr>
        <w:t>PUZ Calea Victoriei 176 - 2018</w:t>
      </w:r>
    </w:p>
    <w:p w:rsidR="001D7011" w:rsidRDefault="001D7011" w:rsidP="003A4045">
      <w:pPr>
        <w:spacing w:after="0" w:line="276" w:lineRule="auto"/>
        <w:ind w:firstLine="720"/>
        <w:rPr>
          <w:lang w:val="ro-RO"/>
        </w:rPr>
      </w:pPr>
      <w:r>
        <w:rPr>
          <w:lang w:val="ro-RO"/>
        </w:rPr>
        <w:t>Raportul pentru București 2018</w:t>
      </w:r>
    </w:p>
    <w:p w:rsidR="001D7011" w:rsidRDefault="001D7011" w:rsidP="001D7011">
      <w:pPr>
        <w:spacing w:after="0" w:line="276" w:lineRule="auto"/>
        <w:rPr>
          <w:lang w:val="ro-RO"/>
        </w:rPr>
      </w:pPr>
      <w:r>
        <w:rPr>
          <w:lang w:val="ro-RO"/>
        </w:rPr>
        <w:tab/>
        <w:t xml:space="preserve">Studiu </w:t>
      </w:r>
      <w:r w:rsidR="00F15732">
        <w:rPr>
          <w:lang w:val="ro-RO"/>
        </w:rPr>
        <w:t xml:space="preserve">istoric </w:t>
      </w:r>
      <w:r>
        <w:rPr>
          <w:lang w:val="ro-RO"/>
        </w:rPr>
        <w:t>Hala Matache</w:t>
      </w:r>
    </w:p>
    <w:p w:rsidR="001D7011" w:rsidRDefault="001D7011" w:rsidP="001D7011">
      <w:pPr>
        <w:spacing w:after="0" w:line="276" w:lineRule="auto"/>
        <w:ind w:firstLine="720"/>
        <w:rPr>
          <w:lang w:val="ro-RO"/>
        </w:rPr>
      </w:pPr>
      <w:r>
        <w:rPr>
          <w:lang w:val="ro-RO"/>
        </w:rPr>
        <w:t>Studiu Istoric Casa Macca</w:t>
      </w:r>
    </w:p>
    <w:p w:rsidR="00224348" w:rsidRDefault="00224348" w:rsidP="001D7011">
      <w:pPr>
        <w:spacing w:after="0" w:line="276" w:lineRule="auto"/>
        <w:ind w:firstLine="720"/>
        <w:rPr>
          <w:lang w:val="ro-RO"/>
        </w:rPr>
      </w:pPr>
      <w:r>
        <w:rPr>
          <w:lang w:val="ro-RO"/>
        </w:rPr>
        <w:t>Studiu istoric</w:t>
      </w:r>
      <w:r w:rsidR="00656F5F">
        <w:rPr>
          <w:lang w:val="ro-RO"/>
        </w:rPr>
        <w:t xml:space="preserve">, fișa de monument și componente artistice, </w:t>
      </w:r>
      <w:r>
        <w:rPr>
          <w:lang w:val="ro-RO"/>
        </w:rPr>
        <w:t>releveu Calea Victoriei 174</w:t>
      </w:r>
    </w:p>
    <w:p w:rsidR="001D7011" w:rsidRDefault="001D7011" w:rsidP="001D7011">
      <w:pPr>
        <w:spacing w:after="0" w:line="276" w:lineRule="auto"/>
        <w:ind w:firstLine="720"/>
        <w:rPr>
          <w:lang w:val="ro-RO"/>
        </w:rPr>
      </w:pPr>
      <w:r>
        <w:rPr>
          <w:lang w:val="ro-RO"/>
        </w:rPr>
        <w:t>Documentar fotografic de arhivă</w:t>
      </w:r>
    </w:p>
    <w:p w:rsidR="001D7011" w:rsidRDefault="000014DC" w:rsidP="001D7011">
      <w:pPr>
        <w:spacing w:after="0" w:line="276" w:lineRule="auto"/>
        <w:rPr>
          <w:lang w:val="ro-RO"/>
        </w:rPr>
      </w:pPr>
      <w:r w:rsidRPr="000014DC">
        <w:rPr>
          <w:sz w:val="32"/>
          <w:szCs w:val="32"/>
          <w:lang w:val="ro-RO"/>
        </w:rPr>
        <w:t>A</w:t>
      </w:r>
      <w:r>
        <w:rPr>
          <w:lang w:val="ro-RO"/>
        </w:rPr>
        <w:t>telierul va avea ca invitați la fiecare proiect în parte, arhitecții implicați în elaborarea documentarul</w:t>
      </w:r>
      <w:r w:rsidR="001975AD">
        <w:rPr>
          <w:lang w:val="ro-RO"/>
        </w:rPr>
        <w:t>ui de fundamentare sau</w:t>
      </w:r>
      <w:r>
        <w:rPr>
          <w:lang w:val="ro-RO"/>
        </w:rPr>
        <w:t xml:space="preserve"> în politica urbană </w:t>
      </w:r>
      <w:r w:rsidR="001975AD">
        <w:rPr>
          <w:lang w:val="ro-RO"/>
        </w:rPr>
        <w:t xml:space="preserve">de arhitectură </w:t>
      </w:r>
      <w:r>
        <w:rPr>
          <w:lang w:val="ro-RO"/>
        </w:rPr>
        <w:t>a Bucureștiului.</w:t>
      </w:r>
    </w:p>
    <w:p w:rsidR="00477C9C" w:rsidRPr="004E09F7" w:rsidRDefault="00477C9C" w:rsidP="001D7011">
      <w:pPr>
        <w:spacing w:after="0" w:line="276" w:lineRule="auto"/>
        <w:rPr>
          <w:lang w:val="ro-RO"/>
        </w:rPr>
      </w:pPr>
      <w:bookmarkStart w:id="0" w:name="_GoBack"/>
      <w:bookmarkEnd w:id="0"/>
    </w:p>
    <w:p w:rsidR="001D7011" w:rsidRPr="00F85229" w:rsidRDefault="00477C9C" w:rsidP="00477C9C">
      <w:pPr>
        <w:spacing w:after="0" w:line="276" w:lineRule="auto"/>
        <w:jc w:val="right"/>
        <w:rPr>
          <w:lang w:val="ro-RO"/>
        </w:rPr>
      </w:pPr>
      <w:r>
        <w:rPr>
          <w:lang w:val="ro-RO"/>
        </w:rPr>
        <w:t xml:space="preserve">Prof.dr.arh. Iulia Stanciu </w:t>
      </w:r>
    </w:p>
    <w:sectPr w:rsidR="001D7011" w:rsidRPr="00F85229" w:rsidSect="003360C2">
      <w:headerReference w:type="default" r:id="rId8"/>
      <w:headerReference w:type="first" r:id="rId9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DC1" w:rsidRDefault="00BB1DC1" w:rsidP="00C3057E">
      <w:pPr>
        <w:spacing w:after="0" w:line="240" w:lineRule="auto"/>
      </w:pPr>
      <w:r>
        <w:separator/>
      </w:r>
    </w:p>
  </w:endnote>
  <w:endnote w:type="continuationSeparator" w:id="0">
    <w:p w:rsidR="00BB1DC1" w:rsidRDefault="00BB1DC1" w:rsidP="00C30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DC1" w:rsidRDefault="00BB1DC1" w:rsidP="00C3057E">
      <w:pPr>
        <w:spacing w:after="0" w:line="240" w:lineRule="auto"/>
      </w:pPr>
      <w:r>
        <w:separator/>
      </w:r>
    </w:p>
  </w:footnote>
  <w:footnote w:type="continuationSeparator" w:id="0">
    <w:p w:rsidR="00BB1DC1" w:rsidRDefault="00BB1DC1" w:rsidP="00C30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5531848"/>
      <w:docPartObj>
        <w:docPartGallery w:val="Page Numbers (Top of Page)"/>
        <w:docPartUnique/>
      </w:docPartObj>
    </w:sdtPr>
    <w:sdtEndPr>
      <w:rPr>
        <w:noProof/>
        <w:color w:val="767171" w:themeColor="background2" w:themeShade="80"/>
        <w:sz w:val="18"/>
        <w:szCs w:val="18"/>
      </w:rPr>
    </w:sdtEndPr>
    <w:sdtContent>
      <w:p w:rsidR="00813FE9" w:rsidRPr="00813FE9" w:rsidRDefault="00813FE9">
        <w:pPr>
          <w:pStyle w:val="Header"/>
          <w:jc w:val="right"/>
          <w:rPr>
            <w:color w:val="767171" w:themeColor="background2" w:themeShade="80"/>
            <w:sz w:val="18"/>
            <w:szCs w:val="18"/>
          </w:rPr>
        </w:pPr>
        <w:r w:rsidRPr="00813FE9">
          <w:rPr>
            <w:color w:val="767171" w:themeColor="background2" w:themeShade="80"/>
            <w:sz w:val="18"/>
            <w:szCs w:val="18"/>
          </w:rPr>
          <w:fldChar w:fldCharType="begin"/>
        </w:r>
        <w:r w:rsidRPr="00813FE9">
          <w:rPr>
            <w:color w:val="767171" w:themeColor="background2" w:themeShade="80"/>
            <w:sz w:val="18"/>
            <w:szCs w:val="18"/>
          </w:rPr>
          <w:instrText xml:space="preserve"> PAGE   \* MERGEFORMAT </w:instrText>
        </w:r>
        <w:r w:rsidRPr="00813FE9">
          <w:rPr>
            <w:color w:val="767171" w:themeColor="background2" w:themeShade="80"/>
            <w:sz w:val="18"/>
            <w:szCs w:val="18"/>
          </w:rPr>
          <w:fldChar w:fldCharType="separate"/>
        </w:r>
        <w:r w:rsidR="004E09F7">
          <w:rPr>
            <w:noProof/>
            <w:color w:val="767171" w:themeColor="background2" w:themeShade="80"/>
            <w:sz w:val="18"/>
            <w:szCs w:val="18"/>
          </w:rPr>
          <w:t>3</w:t>
        </w:r>
        <w:r w:rsidRPr="00813FE9">
          <w:rPr>
            <w:noProof/>
            <w:color w:val="767171" w:themeColor="background2" w:themeShade="80"/>
            <w:sz w:val="18"/>
            <w:szCs w:val="18"/>
          </w:rPr>
          <w:fldChar w:fldCharType="end"/>
        </w:r>
      </w:p>
    </w:sdtContent>
  </w:sdt>
  <w:p w:rsidR="00C3057E" w:rsidRDefault="00C3057E" w:rsidP="00C305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57E" w:rsidRPr="00C3057E" w:rsidRDefault="00C3057E" w:rsidP="00C3057E">
    <w:pPr>
      <w:spacing w:after="0"/>
      <w:rPr>
        <w:color w:val="767171" w:themeColor="background2" w:themeShade="80"/>
      </w:rPr>
    </w:pP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Universitatea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de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Arhitectur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ro-RO"/>
      </w:rPr>
      <w:t>ă</w:t>
    </w:r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și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Urbanism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ION MINCU –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București</w:t>
    </w:r>
    <w:proofErr w:type="spellEnd"/>
  </w:p>
  <w:p w:rsidR="00C3057E" w:rsidRPr="00C3057E" w:rsidRDefault="00C3057E" w:rsidP="00C3057E">
    <w:pPr>
      <w:spacing w:after="0"/>
      <w:rPr>
        <w:color w:val="767171" w:themeColor="background2" w:themeShade="80"/>
      </w:rPr>
    </w:pP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Facultatea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de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arhitectură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,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Departamentul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Sinteză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de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Proiectare</w:t>
    </w:r>
    <w:proofErr w:type="spellEnd"/>
  </w:p>
  <w:p w:rsidR="00C3057E" w:rsidRPr="00C3057E" w:rsidRDefault="00C3057E" w:rsidP="00C3057E">
    <w:pPr>
      <w:spacing w:after="0"/>
      <w:rPr>
        <w:color w:val="767171" w:themeColor="background2" w:themeShade="80"/>
      </w:rPr>
    </w:pP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Catedra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de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proiectare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an IV, an </w:t>
    </w:r>
    <w:proofErr w:type="spellStart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>universitar</w:t>
    </w:r>
    <w:proofErr w:type="spellEnd"/>
    <w:r w:rsidRPr="00C3057E">
      <w:rPr>
        <w:rFonts w:ascii="Calibri" w:hAnsi="Calibri" w:cs="Calibri"/>
        <w:color w:val="767171" w:themeColor="background2" w:themeShade="80"/>
        <w:sz w:val="20"/>
        <w:szCs w:val="20"/>
        <w:lang w:val="fr-FR"/>
      </w:rPr>
      <w:t xml:space="preserve"> 2019 – 2020</w:t>
    </w:r>
  </w:p>
  <w:p w:rsidR="00C3057E" w:rsidRDefault="00C305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4C38D7"/>
    <w:multiLevelType w:val="hybridMultilevel"/>
    <w:tmpl w:val="25EE8E40"/>
    <w:lvl w:ilvl="0" w:tplc="E57441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33639"/>
    <w:multiLevelType w:val="hybridMultilevel"/>
    <w:tmpl w:val="F7204E80"/>
    <w:lvl w:ilvl="0" w:tplc="9FEA75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8C"/>
    <w:rsid w:val="000014DC"/>
    <w:rsid w:val="0000551A"/>
    <w:rsid w:val="00006388"/>
    <w:rsid w:val="00014844"/>
    <w:rsid w:val="0002747A"/>
    <w:rsid w:val="00063292"/>
    <w:rsid w:val="000833A2"/>
    <w:rsid w:val="000935C1"/>
    <w:rsid w:val="000F5073"/>
    <w:rsid w:val="00102A3E"/>
    <w:rsid w:val="0011778D"/>
    <w:rsid w:val="0016027B"/>
    <w:rsid w:val="00165CB9"/>
    <w:rsid w:val="001732BD"/>
    <w:rsid w:val="00196562"/>
    <w:rsid w:val="001975AD"/>
    <w:rsid w:val="001A368C"/>
    <w:rsid w:val="001B6EA9"/>
    <w:rsid w:val="001D7011"/>
    <w:rsid w:val="001E7E5B"/>
    <w:rsid w:val="001F0E9E"/>
    <w:rsid w:val="00201794"/>
    <w:rsid w:val="00201B99"/>
    <w:rsid w:val="00217813"/>
    <w:rsid w:val="002225AE"/>
    <w:rsid w:val="00224348"/>
    <w:rsid w:val="00225E54"/>
    <w:rsid w:val="0027286A"/>
    <w:rsid w:val="002A22F9"/>
    <w:rsid w:val="002A2C16"/>
    <w:rsid w:val="002F01A0"/>
    <w:rsid w:val="002F776C"/>
    <w:rsid w:val="00312767"/>
    <w:rsid w:val="003360C2"/>
    <w:rsid w:val="003407C1"/>
    <w:rsid w:val="003A4045"/>
    <w:rsid w:val="003A633C"/>
    <w:rsid w:val="003A6C4F"/>
    <w:rsid w:val="003C6D16"/>
    <w:rsid w:val="003E2452"/>
    <w:rsid w:val="003E7C83"/>
    <w:rsid w:val="00426988"/>
    <w:rsid w:val="00434C4D"/>
    <w:rsid w:val="00465C73"/>
    <w:rsid w:val="00477C9C"/>
    <w:rsid w:val="00487EB0"/>
    <w:rsid w:val="004C70F2"/>
    <w:rsid w:val="004E09F7"/>
    <w:rsid w:val="004E28C6"/>
    <w:rsid w:val="00522FE6"/>
    <w:rsid w:val="0054385F"/>
    <w:rsid w:val="00563155"/>
    <w:rsid w:val="00581B39"/>
    <w:rsid w:val="005A0533"/>
    <w:rsid w:val="005B1E8F"/>
    <w:rsid w:val="005D4F00"/>
    <w:rsid w:val="005E765C"/>
    <w:rsid w:val="0060466E"/>
    <w:rsid w:val="00616B24"/>
    <w:rsid w:val="00625E11"/>
    <w:rsid w:val="00644A63"/>
    <w:rsid w:val="00656F5F"/>
    <w:rsid w:val="0067262C"/>
    <w:rsid w:val="00681730"/>
    <w:rsid w:val="006920C7"/>
    <w:rsid w:val="00693776"/>
    <w:rsid w:val="006A06A1"/>
    <w:rsid w:val="006D459B"/>
    <w:rsid w:val="006D61C8"/>
    <w:rsid w:val="00735040"/>
    <w:rsid w:val="00751056"/>
    <w:rsid w:val="007521F8"/>
    <w:rsid w:val="0075795A"/>
    <w:rsid w:val="007D2E94"/>
    <w:rsid w:val="007F1193"/>
    <w:rsid w:val="00801400"/>
    <w:rsid w:val="00813FE9"/>
    <w:rsid w:val="00832CF7"/>
    <w:rsid w:val="00841999"/>
    <w:rsid w:val="00865167"/>
    <w:rsid w:val="0087734F"/>
    <w:rsid w:val="008A79DF"/>
    <w:rsid w:val="008E24E3"/>
    <w:rsid w:val="00900DE7"/>
    <w:rsid w:val="009027A3"/>
    <w:rsid w:val="00905F90"/>
    <w:rsid w:val="0091421E"/>
    <w:rsid w:val="00921A60"/>
    <w:rsid w:val="009401F9"/>
    <w:rsid w:val="0095042E"/>
    <w:rsid w:val="00972B20"/>
    <w:rsid w:val="00982DEC"/>
    <w:rsid w:val="00990641"/>
    <w:rsid w:val="009A285E"/>
    <w:rsid w:val="009B6877"/>
    <w:rsid w:val="009C30D4"/>
    <w:rsid w:val="009D31D8"/>
    <w:rsid w:val="009D39B2"/>
    <w:rsid w:val="00A048AC"/>
    <w:rsid w:val="00A0686B"/>
    <w:rsid w:val="00A10222"/>
    <w:rsid w:val="00A149A6"/>
    <w:rsid w:val="00A4305E"/>
    <w:rsid w:val="00A6666C"/>
    <w:rsid w:val="00A87A29"/>
    <w:rsid w:val="00AB71BE"/>
    <w:rsid w:val="00AC03AE"/>
    <w:rsid w:val="00AC5D86"/>
    <w:rsid w:val="00B25E7A"/>
    <w:rsid w:val="00B40295"/>
    <w:rsid w:val="00BA6CCA"/>
    <w:rsid w:val="00BB1DC1"/>
    <w:rsid w:val="00BD2773"/>
    <w:rsid w:val="00BD5132"/>
    <w:rsid w:val="00BE61FF"/>
    <w:rsid w:val="00C0659D"/>
    <w:rsid w:val="00C20734"/>
    <w:rsid w:val="00C23C48"/>
    <w:rsid w:val="00C3057E"/>
    <w:rsid w:val="00C457F5"/>
    <w:rsid w:val="00C509CD"/>
    <w:rsid w:val="00C677F6"/>
    <w:rsid w:val="00CB6C7F"/>
    <w:rsid w:val="00CD23EB"/>
    <w:rsid w:val="00CF0BC5"/>
    <w:rsid w:val="00CF456E"/>
    <w:rsid w:val="00D113A8"/>
    <w:rsid w:val="00D45E3D"/>
    <w:rsid w:val="00D556CA"/>
    <w:rsid w:val="00D96BE2"/>
    <w:rsid w:val="00DA60D5"/>
    <w:rsid w:val="00DD467B"/>
    <w:rsid w:val="00DD6A91"/>
    <w:rsid w:val="00DE046F"/>
    <w:rsid w:val="00DE488F"/>
    <w:rsid w:val="00DF191D"/>
    <w:rsid w:val="00DF3CC3"/>
    <w:rsid w:val="00E239C6"/>
    <w:rsid w:val="00E3459D"/>
    <w:rsid w:val="00E35278"/>
    <w:rsid w:val="00E45994"/>
    <w:rsid w:val="00E7536E"/>
    <w:rsid w:val="00EA697B"/>
    <w:rsid w:val="00EB3053"/>
    <w:rsid w:val="00EB560C"/>
    <w:rsid w:val="00ED429C"/>
    <w:rsid w:val="00EE4D70"/>
    <w:rsid w:val="00F15732"/>
    <w:rsid w:val="00F22D31"/>
    <w:rsid w:val="00F85229"/>
    <w:rsid w:val="00F93728"/>
    <w:rsid w:val="00FC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BA9066-4CE4-4E57-B476-BBAB3146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50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0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57E"/>
  </w:style>
  <w:style w:type="paragraph" w:styleId="Footer">
    <w:name w:val="footer"/>
    <w:basedOn w:val="Normal"/>
    <w:link w:val="FooterChar"/>
    <w:uiPriority w:val="99"/>
    <w:unhideWhenUsed/>
    <w:rsid w:val="00C30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57E"/>
  </w:style>
  <w:style w:type="character" w:customStyle="1" w:styleId="WW8Num1z1">
    <w:name w:val="WW8Num1z1"/>
    <w:rsid w:val="00C3057E"/>
  </w:style>
  <w:style w:type="paragraph" w:styleId="BalloonText">
    <w:name w:val="Balloon Text"/>
    <w:basedOn w:val="Normal"/>
    <w:link w:val="BalloonTextChar"/>
    <w:uiPriority w:val="99"/>
    <w:semiHidden/>
    <w:unhideWhenUsed/>
    <w:rsid w:val="00027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399F2-DCD0-4DFE-9455-C70E9786D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3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Stanciu</dc:creator>
  <cp:keywords/>
  <dc:description/>
  <cp:lastModifiedBy>Iulia Stanciu</cp:lastModifiedBy>
  <cp:revision>129</cp:revision>
  <cp:lastPrinted>2019-09-18T10:43:00Z</cp:lastPrinted>
  <dcterms:created xsi:type="dcterms:W3CDTF">2019-09-15T08:50:00Z</dcterms:created>
  <dcterms:modified xsi:type="dcterms:W3CDTF">2019-09-19T15:46:00Z</dcterms:modified>
</cp:coreProperties>
</file>