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773" w:rsidRPr="00DC3477" w:rsidRDefault="00CC42A3" w:rsidP="0027127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477">
        <w:rPr>
          <w:rFonts w:ascii="Times New Roman" w:hAnsi="Times New Roman" w:cs="Times New Roman"/>
          <w:b/>
          <w:sz w:val="24"/>
          <w:szCs w:val="24"/>
        </w:rPr>
        <w:t>LISTA LUCRARI ACTIVITATE DE CERCETARE</w:t>
      </w:r>
    </w:p>
    <w:p w:rsidR="00CC42A3" w:rsidRPr="00DC3477" w:rsidRDefault="00CC42A3" w:rsidP="0027127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477">
        <w:rPr>
          <w:rFonts w:ascii="Times New Roman" w:hAnsi="Times New Roman" w:cs="Times New Roman"/>
          <w:b/>
          <w:sz w:val="24"/>
          <w:szCs w:val="24"/>
        </w:rPr>
        <w:t>Teza de doctorat</w:t>
      </w:r>
    </w:p>
    <w:p w:rsidR="00CC42A3" w:rsidRPr="00DC3477" w:rsidRDefault="00DE4E56" w:rsidP="002712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477">
        <w:rPr>
          <w:rFonts w:ascii="Times New Roman" w:hAnsi="Times New Roman" w:cs="Times New Roman"/>
          <w:i/>
          <w:sz w:val="24"/>
          <w:szCs w:val="24"/>
          <w:lang w:val="it-IT"/>
        </w:rPr>
        <w:t>Despre lectura orasului</w:t>
      </w:r>
      <w:r w:rsidRPr="00DC3477">
        <w:rPr>
          <w:rFonts w:ascii="Times New Roman" w:hAnsi="Times New Roman" w:cs="Times New Roman"/>
          <w:sz w:val="24"/>
          <w:szCs w:val="24"/>
          <w:lang w:val="it-IT"/>
        </w:rPr>
        <w:t xml:space="preserve">, indrumator Prof dr arh Ana Maria Zahariade, </w:t>
      </w:r>
      <w:r w:rsidRPr="00DC3477">
        <w:rPr>
          <w:rFonts w:ascii="Times New Roman" w:hAnsi="Times New Roman" w:cs="Times New Roman"/>
          <w:bCs/>
          <w:sz w:val="24"/>
          <w:szCs w:val="24"/>
        </w:rPr>
        <w:t>Universitatea de Arhitectura si Urbanism “Ion Mincu” Bucuresti 2011</w:t>
      </w:r>
    </w:p>
    <w:p w:rsidR="00CC42A3" w:rsidRPr="00DC3477" w:rsidRDefault="00CC42A3" w:rsidP="0027127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46E">
        <w:rPr>
          <w:rFonts w:ascii="Times New Roman" w:hAnsi="Times New Roman" w:cs="Times New Roman"/>
          <w:b/>
          <w:sz w:val="24"/>
          <w:szCs w:val="24"/>
        </w:rPr>
        <w:t>Articole</w:t>
      </w:r>
      <w:r w:rsidRPr="00DC3477">
        <w:rPr>
          <w:rFonts w:ascii="Times New Roman" w:hAnsi="Times New Roman" w:cs="Times New Roman"/>
          <w:b/>
          <w:sz w:val="24"/>
          <w:szCs w:val="24"/>
        </w:rPr>
        <w:t xml:space="preserve"> in extenso în reviste ştiinţifice de specialitate</w:t>
      </w:r>
      <w:r w:rsidRPr="00DC3477">
        <w:rPr>
          <w:rFonts w:ascii="Times New Roman" w:hAnsi="Times New Roman" w:cs="Times New Roman"/>
          <w:b/>
          <w:sz w:val="24"/>
          <w:szCs w:val="24"/>
        </w:rPr>
        <w:tab/>
      </w:r>
      <w:r w:rsidRPr="00DC3477">
        <w:rPr>
          <w:rFonts w:ascii="Times New Roman" w:hAnsi="Times New Roman" w:cs="Times New Roman"/>
          <w:b/>
          <w:sz w:val="24"/>
          <w:szCs w:val="24"/>
        </w:rPr>
        <w:tab/>
      </w:r>
      <w:r w:rsidRPr="00DC3477">
        <w:rPr>
          <w:rFonts w:ascii="Times New Roman" w:hAnsi="Times New Roman" w:cs="Times New Roman"/>
          <w:b/>
          <w:sz w:val="24"/>
          <w:szCs w:val="24"/>
        </w:rPr>
        <w:tab/>
      </w:r>
      <w:r w:rsidRPr="00DC3477">
        <w:rPr>
          <w:rFonts w:ascii="Times New Roman" w:hAnsi="Times New Roman" w:cs="Times New Roman"/>
          <w:b/>
          <w:sz w:val="24"/>
          <w:szCs w:val="24"/>
        </w:rPr>
        <w:tab/>
      </w:r>
    </w:p>
    <w:p w:rsidR="00CC42A3" w:rsidRPr="00DC3477" w:rsidRDefault="00CC42A3" w:rsidP="002712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477">
        <w:rPr>
          <w:rFonts w:ascii="Times New Roman" w:hAnsi="Times New Roman" w:cs="Times New Roman"/>
          <w:sz w:val="24"/>
          <w:szCs w:val="24"/>
        </w:rPr>
        <w:t xml:space="preserve">Afrasinei Alexandra, Tuglui Cornelia - </w:t>
      </w:r>
      <w:r w:rsidRPr="00DC3477">
        <w:rPr>
          <w:rFonts w:ascii="Times New Roman" w:hAnsi="Times New Roman" w:cs="Times New Roman"/>
          <w:i/>
          <w:sz w:val="24"/>
          <w:szCs w:val="24"/>
        </w:rPr>
        <w:t>Micro-urbanism and identity. Case study_Bucharest, the city as palimpsest</w:t>
      </w:r>
      <w:r w:rsidRPr="00DC3477">
        <w:rPr>
          <w:rFonts w:ascii="Times New Roman" w:hAnsi="Times New Roman" w:cs="Times New Roman"/>
          <w:sz w:val="24"/>
          <w:szCs w:val="24"/>
        </w:rPr>
        <w:t xml:space="preserve">, City Safety Energy, Le Penseur Publishing </w:t>
      </w:r>
      <w:r w:rsidRPr="00DC3477">
        <w:rPr>
          <w:rFonts w:ascii="Times New Roman" w:hAnsi="Times New Roman" w:cs="Times New Roman"/>
          <w:sz w:val="24"/>
          <w:szCs w:val="24"/>
        </w:rPr>
        <w:fldChar w:fldCharType="begin"/>
      </w:r>
      <w:r w:rsidRPr="00DC3477">
        <w:rPr>
          <w:rFonts w:ascii="Times New Roman" w:hAnsi="Times New Roman" w:cs="Times New Roman"/>
          <w:sz w:val="24"/>
          <w:szCs w:val="24"/>
        </w:rPr>
        <w:instrText xml:space="preserve"> HYPERLINK "http://www.csejournal.net" </w:instrText>
      </w:r>
      <w:r w:rsidRPr="00DC3477">
        <w:rPr>
          <w:rFonts w:ascii="Times New Roman" w:hAnsi="Times New Roman" w:cs="Times New Roman"/>
          <w:sz w:val="24"/>
          <w:szCs w:val="24"/>
        </w:rPr>
        <w:fldChar w:fldCharType="separate"/>
      </w:r>
      <w:r w:rsidRPr="00DC3477">
        <w:rPr>
          <w:rStyle w:val="Hyperlink"/>
          <w:rFonts w:ascii="Times New Roman" w:hAnsi="Times New Roman" w:cs="Times New Roman"/>
          <w:sz w:val="24"/>
          <w:szCs w:val="24"/>
        </w:rPr>
        <w:t>www.csejournal.net</w:t>
      </w:r>
      <w:r w:rsidRPr="00DC3477">
        <w:rPr>
          <w:rFonts w:ascii="Times New Roman" w:hAnsi="Times New Roman" w:cs="Times New Roman"/>
          <w:sz w:val="24"/>
          <w:szCs w:val="24"/>
        </w:rPr>
        <w:fldChar w:fldCharType="end"/>
      </w:r>
      <w:r w:rsidRPr="00DC3477">
        <w:rPr>
          <w:rFonts w:ascii="Times New Roman" w:hAnsi="Times New Roman" w:cs="Times New Roman"/>
          <w:sz w:val="24"/>
          <w:szCs w:val="24"/>
        </w:rPr>
        <w:t xml:space="preserve">,  ISSN 2283-8767 , ISSUE 1  Semiannual publication January - June 2015 </w:t>
      </w:r>
    </w:p>
    <w:p w:rsidR="00CC42A3" w:rsidRPr="00DC3477" w:rsidRDefault="00CC42A3" w:rsidP="002712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477">
        <w:rPr>
          <w:rFonts w:ascii="Times New Roman" w:hAnsi="Times New Roman" w:cs="Times New Roman"/>
          <w:sz w:val="24"/>
          <w:szCs w:val="24"/>
        </w:rPr>
        <w:t xml:space="preserve">Afrasinei Alexandra - </w:t>
      </w:r>
      <w:r w:rsidRPr="00DC3477">
        <w:rPr>
          <w:rFonts w:ascii="Times New Roman" w:hAnsi="Times New Roman" w:cs="Times New Roman"/>
          <w:i/>
          <w:sz w:val="24"/>
          <w:szCs w:val="24"/>
        </w:rPr>
        <w:t>La lettura della città – due prospettive complementari</w:t>
      </w:r>
      <w:r w:rsidRPr="00DC3477">
        <w:rPr>
          <w:rFonts w:ascii="Times New Roman" w:hAnsi="Times New Roman" w:cs="Times New Roman"/>
          <w:sz w:val="24"/>
          <w:szCs w:val="24"/>
        </w:rPr>
        <w:t xml:space="preserve">, Ephemeris Daco-Romana XIV / 2012, Editura Academiei Romane 2012, Accademia di Romania in Roma, ISSN 1584-1854 </w:t>
      </w:r>
    </w:p>
    <w:p w:rsidR="00CC42A3" w:rsidRPr="00DC3477" w:rsidRDefault="00CC42A3" w:rsidP="0027127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46E">
        <w:rPr>
          <w:rFonts w:ascii="Times New Roman" w:hAnsi="Times New Roman" w:cs="Times New Roman"/>
          <w:b/>
          <w:sz w:val="24"/>
          <w:szCs w:val="24"/>
        </w:rPr>
        <w:t>Studii in</w:t>
      </w:r>
      <w:r w:rsidRPr="00DC3477">
        <w:rPr>
          <w:rFonts w:ascii="Times New Roman" w:hAnsi="Times New Roman" w:cs="Times New Roman"/>
          <w:b/>
          <w:sz w:val="24"/>
          <w:szCs w:val="24"/>
        </w:rPr>
        <w:t xml:space="preserve"> extenso apărute în volume colective </w:t>
      </w:r>
    </w:p>
    <w:p w:rsidR="00CC42A3" w:rsidRPr="00DC3477" w:rsidRDefault="00CC42A3" w:rsidP="00271270">
      <w:pPr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r w:rsidRPr="00DC3477">
        <w:rPr>
          <w:rFonts w:ascii="Times New Roman" w:hAnsi="Times New Roman" w:cs="Times New Roman"/>
          <w:sz w:val="24"/>
          <w:szCs w:val="24"/>
        </w:rPr>
        <w:t xml:space="preserve">Afrasinei Alexandra - </w:t>
      </w:r>
      <w:proofErr w:type="spellStart"/>
      <w:r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>Orasul</w:t>
      </w:r>
      <w:proofErr w:type="spellEnd"/>
      <w:r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 xml:space="preserve"> </w:t>
      </w:r>
      <w:proofErr w:type="spellStart"/>
      <w:r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>citit</w:t>
      </w:r>
      <w:proofErr w:type="spellEnd"/>
      <w:r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 xml:space="preserve"> </w:t>
      </w:r>
      <w:proofErr w:type="spellStart"/>
      <w:r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>ca</w:t>
      </w:r>
      <w:proofErr w:type="spellEnd"/>
      <w:r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 xml:space="preserve"> palimpsest</w:t>
      </w:r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, ACUM 3: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spaţiul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public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şi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reinserţia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socială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a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proiectului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artistic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şi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arhitectural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/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coord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.: Ana Maria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Zahariade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Anca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Oroveanu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Mihaela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Criticos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, Gabriel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Panasiu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. </w:t>
      </w:r>
      <w:proofErr w:type="spellStart"/>
      <w:proofErr w:type="gram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Bucureşti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:</w:t>
      </w:r>
      <w:proofErr w:type="gram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Editura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Universitară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"Ion </w:t>
      </w:r>
      <w:proofErr w:type="spellStart"/>
      <w:r w:rsidRPr="00DC3477">
        <w:rPr>
          <w:rFonts w:ascii="Times New Roman" w:eastAsia="Times New Roman" w:hAnsi="Times New Roman" w:cs="Times New Roman"/>
          <w:color w:val="000000"/>
          <w:lang w:val="en-US"/>
        </w:rPr>
        <w:t>Mincu</w:t>
      </w:r>
      <w:proofErr w:type="spellEnd"/>
      <w:r w:rsidRPr="00DC3477">
        <w:rPr>
          <w:rFonts w:ascii="Times New Roman" w:eastAsia="Times New Roman" w:hAnsi="Times New Roman" w:cs="Times New Roman"/>
          <w:color w:val="000000"/>
          <w:lang w:val="en-US"/>
        </w:rPr>
        <w:t>", 2010</w:t>
      </w:r>
      <w:r w:rsidR="00D94940" w:rsidRPr="00DC3477">
        <w:rPr>
          <w:rFonts w:ascii="Times New Roman" w:eastAsia="Times New Roman" w:hAnsi="Times New Roman" w:cs="Times New Roman"/>
          <w:color w:val="000000"/>
          <w:lang w:val="en-US"/>
        </w:rPr>
        <w:t>,</w:t>
      </w:r>
      <w:r w:rsidR="00D94940" w:rsidRPr="00DC3477">
        <w:rPr>
          <w:rFonts w:ascii="Times New Roman" w:hAnsi="Times New Roman" w:cs="Times New Roman"/>
        </w:rPr>
        <w:t xml:space="preserve"> </w:t>
      </w:r>
      <w:r w:rsidR="00D94940" w:rsidRPr="00DC3477">
        <w:rPr>
          <w:rFonts w:ascii="Times New Roman" w:eastAsia="Times New Roman" w:hAnsi="Times New Roman" w:cs="Times New Roman"/>
          <w:color w:val="000000"/>
          <w:lang w:val="en-US"/>
        </w:rPr>
        <w:t>Vol. 3 - ISBN 978-973-1884-72-1</w:t>
      </w:r>
    </w:p>
    <w:p w:rsidR="00271270" w:rsidRPr="00DC3477" w:rsidRDefault="00271270" w:rsidP="00271270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DC3477">
        <w:rPr>
          <w:rFonts w:ascii="Times New Roman" w:hAnsi="Times New Roman" w:cs="Times New Roman"/>
          <w:sz w:val="24"/>
          <w:szCs w:val="24"/>
        </w:rPr>
        <w:t xml:space="preserve">Afrasinei Alexandra </w:t>
      </w:r>
      <w:r w:rsidR="00CC42A3"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- </w:t>
      </w:r>
      <w:proofErr w:type="spellStart"/>
      <w:r w:rsidR="00CC42A3"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>Lectura</w:t>
      </w:r>
      <w:proofErr w:type="spellEnd"/>
      <w:r w:rsidR="00CC42A3"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 xml:space="preserve"> </w:t>
      </w:r>
      <w:proofErr w:type="spellStart"/>
      <w:r w:rsidR="00CC42A3"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>tipologica</w:t>
      </w:r>
      <w:proofErr w:type="spellEnd"/>
      <w:r w:rsidR="00CC42A3"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 xml:space="preserve"> a </w:t>
      </w:r>
      <w:proofErr w:type="spellStart"/>
      <w:r w:rsidR="00CC42A3"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>orasului</w:t>
      </w:r>
      <w:proofErr w:type="spellEnd"/>
      <w:r w:rsidR="00CC42A3"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 xml:space="preserve"> </w:t>
      </w:r>
      <w:proofErr w:type="spellStart"/>
      <w:r w:rsidR="00CC42A3"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>ca</w:t>
      </w:r>
      <w:proofErr w:type="spellEnd"/>
      <w:r w:rsidR="00CC42A3"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 xml:space="preserve"> </w:t>
      </w:r>
      <w:proofErr w:type="spellStart"/>
      <w:r w:rsidR="00CC42A3"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>analiza</w:t>
      </w:r>
      <w:proofErr w:type="spellEnd"/>
      <w:r w:rsidR="00CC42A3"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 xml:space="preserve">, </w:t>
      </w:r>
      <w:proofErr w:type="spellStart"/>
      <w:r w:rsidR="00CC42A3"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>cunoastere</w:t>
      </w:r>
      <w:proofErr w:type="spellEnd"/>
      <w:r w:rsidR="00CC42A3"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 xml:space="preserve">, </w:t>
      </w:r>
      <w:proofErr w:type="spellStart"/>
      <w:r w:rsidR="00CC42A3"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>interventie</w:t>
      </w:r>
      <w:proofErr w:type="spellEnd"/>
      <w:r w:rsidRPr="00DC3477">
        <w:rPr>
          <w:rFonts w:ascii="Times New Roman" w:eastAsia="Times New Roman" w:hAnsi="Times New Roman" w:cs="Times New Roman"/>
          <w:i/>
          <w:color w:val="000000"/>
          <w:lang w:val="en-US"/>
        </w:rPr>
        <w:t>,</w:t>
      </w:r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Pr="00DC3477">
        <w:rPr>
          <w:rFonts w:ascii="Times New Roman" w:eastAsia="Times New Roman" w:hAnsi="Times New Roman" w:cs="Times New Roman"/>
          <w:color w:val="000000"/>
        </w:rPr>
        <w:t>ACUM 3: spaţiul public şi reinserţia socială a proiectului artistic şi arhitectural / coord.: Ana Maria Zahariade, Anca Oroveanu, Mihaela Criticos, Gabriel Panasiu. Bucureşti : Editura Universitară "Ion Mincu", 2010</w:t>
      </w:r>
      <w:r w:rsidR="00D94940" w:rsidRPr="00DC3477">
        <w:rPr>
          <w:rFonts w:ascii="Times New Roman" w:eastAsia="Times New Roman" w:hAnsi="Times New Roman" w:cs="Times New Roman"/>
          <w:color w:val="000000"/>
        </w:rPr>
        <w:t>, Vol. 3 - ISBN 978-973-1884-72-1</w:t>
      </w:r>
    </w:p>
    <w:p w:rsidR="00271270" w:rsidRPr="00DC3477" w:rsidRDefault="00271270" w:rsidP="00271270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DC3477">
        <w:rPr>
          <w:rFonts w:ascii="Times New Roman" w:hAnsi="Times New Roman" w:cs="Times New Roman"/>
          <w:sz w:val="24"/>
          <w:szCs w:val="24"/>
        </w:rPr>
        <w:t xml:space="preserve">Afrasinei Alexandra </w:t>
      </w:r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- </w:t>
      </w:r>
      <w:r w:rsidRPr="00DC3477">
        <w:rPr>
          <w:rFonts w:ascii="Times New Roman" w:eastAsia="Times New Roman" w:hAnsi="Times New Roman" w:cs="Times New Roman"/>
          <w:i/>
          <w:color w:val="000000"/>
        </w:rPr>
        <w:t xml:space="preserve">Bucuresti – ipostaza orasului ca palimpsest, </w:t>
      </w:r>
      <w:r w:rsidRPr="00DC3477">
        <w:rPr>
          <w:rFonts w:ascii="Times New Roman" w:eastAsia="Times New Roman" w:hAnsi="Times New Roman" w:cs="Times New Roman"/>
          <w:color w:val="000000"/>
        </w:rPr>
        <w:t>ACUM 4: Dosare Bucureştene: spaţiul public şi reinserţia socială a proiectului artistic şi arhitectural / coord.: Ana Maria Zahariade, Anca Oroveanu - Bucureşti: Editura Universitară "Ion Mincu", 2010</w:t>
      </w:r>
      <w:r w:rsidR="00D94940" w:rsidRPr="00DC3477">
        <w:rPr>
          <w:rFonts w:ascii="Times New Roman" w:eastAsia="Times New Roman" w:hAnsi="Times New Roman" w:cs="Times New Roman"/>
          <w:color w:val="000000"/>
        </w:rPr>
        <w:t>, ISBN 978-973-1884-73-8</w:t>
      </w:r>
    </w:p>
    <w:p w:rsidR="00271270" w:rsidRPr="00DC3477" w:rsidRDefault="00271270" w:rsidP="0027127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46E">
        <w:rPr>
          <w:rFonts w:ascii="Times New Roman" w:hAnsi="Times New Roman" w:cs="Times New Roman"/>
          <w:b/>
          <w:sz w:val="24"/>
          <w:szCs w:val="24"/>
        </w:rPr>
        <w:t>Articole aferente</w:t>
      </w:r>
      <w:r w:rsidRPr="00DC3477">
        <w:rPr>
          <w:rFonts w:ascii="Times New Roman" w:hAnsi="Times New Roman" w:cs="Times New Roman"/>
          <w:b/>
          <w:sz w:val="24"/>
          <w:szCs w:val="24"/>
        </w:rPr>
        <w:t xml:space="preserve"> proiectelor apărute în reviste sau volume colective</w:t>
      </w:r>
    </w:p>
    <w:p w:rsidR="00EF2EF2" w:rsidRPr="00DC3477" w:rsidRDefault="00EF2EF2" w:rsidP="00EF2E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477">
        <w:rPr>
          <w:rFonts w:ascii="Times New Roman" w:hAnsi="Times New Roman" w:cs="Times New Roman"/>
          <w:sz w:val="24"/>
          <w:szCs w:val="24"/>
        </w:rPr>
        <w:t xml:space="preserve">Afrasinei Alexandra - </w:t>
      </w:r>
      <w:r w:rsidRPr="00DC3477">
        <w:rPr>
          <w:rFonts w:ascii="Times New Roman" w:hAnsi="Times New Roman" w:cs="Times New Roman"/>
          <w:i/>
          <w:sz w:val="24"/>
          <w:szCs w:val="24"/>
        </w:rPr>
        <w:t xml:space="preserve">Strategia concilierii, </w:t>
      </w:r>
      <w:r w:rsidRPr="00DC3477">
        <w:rPr>
          <w:rFonts w:ascii="Times New Roman" w:hAnsi="Times New Roman" w:cs="Times New Roman"/>
          <w:sz w:val="24"/>
          <w:szCs w:val="24"/>
        </w:rPr>
        <w:t>Revista Zeppelin, Oras. Societate. Tehnologie. Editat de Asociatia Zeppelin si Q-Group Proiect, Bucuresti 2015, ISSN 2069-721x</w:t>
      </w:r>
    </w:p>
    <w:p w:rsidR="00271270" w:rsidRPr="00DC3477" w:rsidRDefault="00271270" w:rsidP="002712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477">
        <w:rPr>
          <w:rFonts w:ascii="Times New Roman" w:hAnsi="Times New Roman" w:cs="Times New Roman"/>
          <w:sz w:val="24"/>
          <w:szCs w:val="24"/>
        </w:rPr>
        <w:t xml:space="preserve">Afrasinei Alexandra </w:t>
      </w:r>
      <w:r w:rsidRPr="00DC3477">
        <w:rPr>
          <w:rFonts w:ascii="Times New Roman" w:eastAsia="Times New Roman" w:hAnsi="Times New Roman" w:cs="Times New Roman"/>
          <w:color w:val="000000"/>
          <w:lang w:val="en-US"/>
        </w:rPr>
        <w:t xml:space="preserve">- </w:t>
      </w:r>
      <w:r w:rsidRPr="00DC3477">
        <w:rPr>
          <w:rFonts w:ascii="Times New Roman" w:hAnsi="Times New Roman" w:cs="Times New Roman"/>
          <w:i/>
          <w:sz w:val="24"/>
          <w:szCs w:val="24"/>
        </w:rPr>
        <w:t>Recuperare tipologica_transformare potcovarie in capela privata</w:t>
      </w:r>
      <w:r w:rsidRPr="00DC3477">
        <w:rPr>
          <w:rFonts w:ascii="Times New Roman" w:hAnsi="Times New Roman" w:cs="Times New Roman"/>
          <w:sz w:val="24"/>
          <w:szCs w:val="24"/>
        </w:rPr>
        <w:t>, Dincolo de oras/Beyond the city, Editat de Asociatia Zeppelin si Editura Univiversitara Ion Mincu, Bucuresti 2013, ISBN 978-606-638-076-8</w:t>
      </w:r>
    </w:p>
    <w:p w:rsidR="00C4358E" w:rsidRPr="00DC3477" w:rsidRDefault="00271270" w:rsidP="0027127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146E">
        <w:rPr>
          <w:rFonts w:ascii="Times New Roman" w:hAnsi="Times New Roman" w:cs="Times New Roman"/>
          <w:b/>
          <w:bCs/>
          <w:sz w:val="24"/>
          <w:szCs w:val="24"/>
        </w:rPr>
        <w:t>Publicaţii in extenso în lucrări ale</w:t>
      </w:r>
      <w:r w:rsidRPr="00DC3477">
        <w:rPr>
          <w:rFonts w:ascii="Times New Roman" w:hAnsi="Times New Roman" w:cs="Times New Roman"/>
          <w:b/>
          <w:bCs/>
          <w:sz w:val="24"/>
          <w:szCs w:val="24"/>
        </w:rPr>
        <w:t xml:space="preserve"> conferinţelor ştiinţifice la nivel internaţional </w:t>
      </w:r>
      <w:r w:rsidR="00C4358E" w:rsidRPr="00DC3477">
        <w:rPr>
          <w:rFonts w:ascii="Times New Roman" w:hAnsi="Times New Roman" w:cs="Times New Roman"/>
          <w:b/>
          <w:bCs/>
          <w:sz w:val="24"/>
          <w:szCs w:val="24"/>
        </w:rPr>
        <w:t>şi</w:t>
      </w:r>
      <w:r w:rsidRPr="00DC3477">
        <w:rPr>
          <w:rFonts w:ascii="Times New Roman" w:hAnsi="Times New Roman" w:cs="Times New Roman"/>
          <w:b/>
          <w:bCs/>
          <w:sz w:val="24"/>
          <w:szCs w:val="24"/>
        </w:rPr>
        <w:t xml:space="preserve"> naţional</w:t>
      </w:r>
    </w:p>
    <w:p w:rsidR="00C4358E" w:rsidRPr="00DC3477" w:rsidRDefault="00C4358E" w:rsidP="00C4358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 xml:space="preserve">Laura Popa-Florea, Alexandra Afrasinei - </w:t>
      </w:r>
      <w:r w:rsidRPr="00DC3477">
        <w:rPr>
          <w:rFonts w:ascii="Times New Roman" w:hAnsi="Times New Roman" w:cs="Times New Roman"/>
          <w:bCs/>
          <w:i/>
          <w:sz w:val="24"/>
          <w:szCs w:val="24"/>
        </w:rPr>
        <w:t>Placemaking architecture in post-socialist cities,</w:t>
      </w:r>
      <w:r w:rsidRPr="00DC3477">
        <w:rPr>
          <w:rFonts w:ascii="Times New Roman" w:hAnsi="Times New Roman" w:cs="Times New Roman"/>
          <w:color w:val="000000"/>
        </w:rPr>
        <w:t xml:space="preserve"> </w:t>
      </w:r>
      <w:r w:rsidRPr="00DC3477">
        <w:rPr>
          <w:rFonts w:ascii="Times New Roman" w:hAnsi="Times New Roman" w:cs="Times New Roman"/>
          <w:bCs/>
          <w:sz w:val="24"/>
          <w:szCs w:val="24"/>
        </w:rPr>
        <w:t>1st ICONA International Conference on Architecture ”Creativity and reality. The art of building future cities”, Proceedings, Edizioni Nuova Cultura, Roma, 2019, ISBN 9788833653112</w:t>
      </w:r>
    </w:p>
    <w:p w:rsidR="00C4358E" w:rsidRPr="00DC3477" w:rsidRDefault="00C4358E" w:rsidP="00C4358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 xml:space="preserve">Antonio Cappuccitti, Alexandra Afrasinei - </w:t>
      </w:r>
      <w:r w:rsidRPr="00DC3477">
        <w:rPr>
          <w:rFonts w:ascii="Times New Roman" w:hAnsi="Times New Roman" w:cs="Times New Roman"/>
          <w:bCs/>
          <w:i/>
          <w:sz w:val="24"/>
          <w:szCs w:val="24"/>
        </w:rPr>
        <w:t>The fragility of the historical city opposite natural disasters. La fragilità della città storica davanti ai disastri naturali.</w:t>
      </w:r>
      <w:r w:rsidRPr="00DC3477">
        <w:rPr>
          <w:rFonts w:ascii="Times New Roman" w:hAnsi="Times New Roman" w:cs="Times New Roman"/>
          <w:bCs/>
          <w:sz w:val="24"/>
          <w:szCs w:val="24"/>
        </w:rPr>
        <w:t xml:space="preserve"> Atti del Congresso </w:t>
      </w:r>
      <w:r w:rsidRPr="00DC3477">
        <w:rPr>
          <w:rFonts w:ascii="Times New Roman" w:hAnsi="Times New Roman" w:cs="Times New Roman"/>
          <w:bCs/>
          <w:sz w:val="24"/>
          <w:szCs w:val="24"/>
        </w:rPr>
        <w:lastRenderedPageBreak/>
        <w:t>internazionale sulla Documentazione, Conservazione e Recupero del Patrimonio Architettonico e Paesaggistico, ReUSO 2015, Universitat Politècnica de València, ISBN: 978-84-9048-386-2</w:t>
      </w:r>
    </w:p>
    <w:p w:rsidR="00C4358E" w:rsidRPr="00DC3477" w:rsidRDefault="00C4358E" w:rsidP="00C4358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 xml:space="preserve">Antonio Cappuccitti, Alexandra Afrasinei - </w:t>
      </w:r>
      <w:r w:rsidRPr="00DC3477">
        <w:rPr>
          <w:rFonts w:ascii="Times New Roman" w:hAnsi="Times New Roman" w:cs="Times New Roman"/>
          <w:bCs/>
          <w:i/>
          <w:sz w:val="24"/>
          <w:szCs w:val="24"/>
        </w:rPr>
        <w:t>Polycentrism and commercial central places in Rome. State of art and scenarios of urban qualification</w:t>
      </w:r>
      <w:r w:rsidRPr="00DC3477">
        <w:rPr>
          <w:rFonts w:ascii="Times New Roman" w:hAnsi="Times New Roman" w:cs="Times New Roman"/>
          <w:bCs/>
          <w:sz w:val="24"/>
          <w:szCs w:val="24"/>
        </w:rPr>
        <w:t>, International Conference ShoppingScapes, AE, Architecture &amp; Education journal, ULHT, Lisbon 2013</w:t>
      </w:r>
    </w:p>
    <w:p w:rsidR="00C4358E" w:rsidRPr="00DC3477" w:rsidRDefault="00C4358E" w:rsidP="00C4358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146E">
        <w:rPr>
          <w:rFonts w:ascii="Times New Roman" w:hAnsi="Times New Roman" w:cs="Times New Roman"/>
          <w:b/>
          <w:bCs/>
          <w:sz w:val="24"/>
          <w:szCs w:val="24"/>
        </w:rPr>
        <w:t>Susţinere comunicare publică î</w:t>
      </w:r>
      <w:r w:rsidRPr="00DC3477">
        <w:rPr>
          <w:rFonts w:ascii="Times New Roman" w:hAnsi="Times New Roman" w:cs="Times New Roman"/>
          <w:b/>
          <w:bCs/>
          <w:sz w:val="24"/>
          <w:szCs w:val="24"/>
        </w:rPr>
        <w:t>n cadrul conferinţelor international</w:t>
      </w:r>
      <w:r w:rsidR="00B445ED" w:rsidRPr="00DC3477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DC3477">
        <w:rPr>
          <w:rFonts w:ascii="Times New Roman" w:hAnsi="Times New Roman" w:cs="Times New Roman"/>
          <w:b/>
          <w:bCs/>
          <w:sz w:val="24"/>
          <w:szCs w:val="24"/>
        </w:rPr>
        <w:t xml:space="preserve"> şi naţionale</w:t>
      </w:r>
    </w:p>
    <w:p w:rsidR="00C4358E" w:rsidRPr="00DC3477" w:rsidRDefault="00C4358E" w:rsidP="00C4358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 xml:space="preserve">Laura Corina Popa-Florea, Alexandra Afrasinei - 1st ICONA International Conference on Architecture </w:t>
      </w:r>
      <w:r w:rsidRPr="00DC3477">
        <w:rPr>
          <w:rFonts w:ascii="Times New Roman" w:hAnsi="Times New Roman" w:cs="Times New Roman"/>
          <w:bCs/>
          <w:i/>
          <w:sz w:val="24"/>
          <w:szCs w:val="24"/>
        </w:rPr>
        <w:t>Creativity and reality. The art of building future cities</w:t>
      </w:r>
      <w:r w:rsidRPr="00DC3477">
        <w:rPr>
          <w:rFonts w:ascii="Times New Roman" w:hAnsi="Times New Roman" w:cs="Times New Roman"/>
          <w:bCs/>
          <w:sz w:val="24"/>
          <w:szCs w:val="24"/>
        </w:rPr>
        <w:t>,  Roma 2019</w:t>
      </w:r>
    </w:p>
    <w:p w:rsidR="00C4358E" w:rsidRPr="00DC3477" w:rsidRDefault="00C4358E" w:rsidP="00C4358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Andra Panait, Alexandra Afrasinei - VVITA Project - [Modernizing Learning and Teaching for Architecture through Smart and Long lasting Partnerships leading to sustainable and inclusive development strategies to Vitalize heritage Villages through Innovative Technologies] VVITA                         UNICT: U</w:t>
      </w:r>
      <w:r w:rsidR="00E56090" w:rsidRPr="00DC3477">
        <w:rPr>
          <w:rFonts w:ascii="Times New Roman" w:hAnsi="Times New Roman" w:cs="Times New Roman"/>
          <w:bCs/>
          <w:sz w:val="24"/>
          <w:szCs w:val="24"/>
        </w:rPr>
        <w:t>nivesita degli Studi di Catania 2018</w:t>
      </w:r>
    </w:p>
    <w:p w:rsidR="00096D84" w:rsidRPr="00DC3477" w:rsidRDefault="00096D84" w:rsidP="00096D8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Alexandra Afrasinei, Tuglui Cornelia, Laura Popa-Florea - Rowe Rome 2017, “Cities of Good Intentions”</w:t>
      </w:r>
    </w:p>
    <w:p w:rsidR="00E56090" w:rsidRPr="00DC3477" w:rsidRDefault="00E56090" w:rsidP="00E5609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Antonio Cappuccitti, Alexandra Afrasinei - Congresso internazionale sulla Documentazione, Conservazione e Recupero del Patrimonio Architettonico e Paesaggistico</w:t>
      </w:r>
      <w:r w:rsidRPr="00DC3477">
        <w:rPr>
          <w:rFonts w:ascii="Times New Roman" w:hAnsi="Times New Roman" w:cs="Times New Roman"/>
          <w:color w:val="000000"/>
        </w:rPr>
        <w:t xml:space="preserve"> </w:t>
      </w:r>
      <w:r w:rsidRPr="00DC3477">
        <w:rPr>
          <w:rFonts w:ascii="Times New Roman" w:hAnsi="Times New Roman" w:cs="Times New Roman"/>
          <w:bCs/>
          <w:sz w:val="24"/>
          <w:szCs w:val="24"/>
        </w:rPr>
        <w:t>ReUSO, Valencia 2015</w:t>
      </w:r>
    </w:p>
    <w:p w:rsidR="00E56090" w:rsidRPr="00DC3477" w:rsidRDefault="00E56090" w:rsidP="00E5609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Antonio Cappuccitti, Alexandra Afrasinei - International Conference ShoppingScapes, ULHT - Universidade Lusófona de Humanidades e Tecnologias, Lisabona 2013</w:t>
      </w:r>
    </w:p>
    <w:p w:rsidR="00E56090" w:rsidRPr="00DC3477" w:rsidRDefault="00E56090" w:rsidP="00E5609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 xml:space="preserve">Alexandra Afrasinei, Antonio Cappuccitti - La lettura della citta-due prospettive complementari-(keynote speaker), Conferinta Accademia di Romania in Roma in cadrul ciclului </w:t>
      </w:r>
      <w:r w:rsidRPr="00DC3477">
        <w:rPr>
          <w:rFonts w:ascii="Times New Roman" w:hAnsi="Times New Roman" w:cs="Times New Roman"/>
          <w:bCs/>
          <w:i/>
          <w:sz w:val="24"/>
          <w:szCs w:val="24"/>
        </w:rPr>
        <w:t>Idee a confronto</w:t>
      </w:r>
      <w:r w:rsidRPr="00DC3477">
        <w:rPr>
          <w:rFonts w:ascii="Times New Roman" w:hAnsi="Times New Roman" w:cs="Times New Roman"/>
          <w:bCs/>
          <w:sz w:val="24"/>
          <w:szCs w:val="24"/>
        </w:rPr>
        <w:t xml:space="preserve"> dedicato ai borsisti </w:t>
      </w:r>
      <w:r w:rsidRPr="00DC3477">
        <w:rPr>
          <w:rFonts w:ascii="Times New Roman" w:hAnsi="Times New Roman" w:cs="Times New Roman"/>
          <w:bCs/>
          <w:i/>
          <w:sz w:val="24"/>
          <w:szCs w:val="24"/>
        </w:rPr>
        <w:t>Vasile Pârvan</w:t>
      </w:r>
      <w:r w:rsidRPr="00DC3477">
        <w:rPr>
          <w:rFonts w:ascii="Times New Roman" w:hAnsi="Times New Roman" w:cs="Times New Roman"/>
          <w:bCs/>
          <w:sz w:val="24"/>
          <w:szCs w:val="24"/>
        </w:rPr>
        <w:t xml:space="preserve"> 2011</w:t>
      </w:r>
    </w:p>
    <w:p w:rsidR="00E56090" w:rsidRPr="00DC3477" w:rsidRDefault="00E56090" w:rsidP="00E5609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Alexandra Afrasinei - L'esempio di Parvan, Conferinta internationala Accademia di Romania in Roma 2007</w:t>
      </w:r>
    </w:p>
    <w:p w:rsidR="00E56090" w:rsidRPr="00DC3477" w:rsidRDefault="00E56090" w:rsidP="00E5609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Alexandra Afrasinei - Arhitectura si imaginea, Conferinta internationala la Universitatea de Arhitectura si Urbanism “Ion Mincu” Bucuresti 2006</w:t>
      </w:r>
    </w:p>
    <w:p w:rsidR="00B445ED" w:rsidRPr="00DC3477" w:rsidRDefault="00B445ED" w:rsidP="00B445E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146E">
        <w:rPr>
          <w:rFonts w:ascii="Times New Roman" w:hAnsi="Times New Roman" w:cs="Times New Roman"/>
          <w:b/>
          <w:bCs/>
          <w:sz w:val="24"/>
          <w:szCs w:val="24"/>
        </w:rPr>
        <w:t>Premii /</w:t>
      </w:r>
      <w:r w:rsidRPr="00DC3477">
        <w:rPr>
          <w:rFonts w:ascii="Times New Roman" w:hAnsi="Times New Roman" w:cs="Times New Roman"/>
          <w:b/>
          <w:bCs/>
          <w:sz w:val="24"/>
          <w:szCs w:val="24"/>
        </w:rPr>
        <w:t xml:space="preserve"> nominalizări / selecţionări obţinute pentru concursuri de proiecte internaţionale sau naţionale </w:t>
      </w:r>
    </w:p>
    <w:p w:rsidR="00B445ED" w:rsidRPr="00DC3477" w:rsidRDefault="00B445ED" w:rsidP="00B445E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Nominalizare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Anuala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Bucuresti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2021,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Sectiunea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portofoliu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rezidentiala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Ordinul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Arhitectilor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din Romania,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Bucuresti</w:t>
      </w:r>
      <w:proofErr w:type="spellEnd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(co-</w:t>
      </w:r>
      <w:proofErr w:type="spellStart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>autor</w:t>
      </w:r>
      <w:proofErr w:type="spellEnd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>impreuna</w:t>
      </w:r>
      <w:proofErr w:type="spellEnd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cu </w:t>
      </w:r>
      <w:proofErr w:type="spellStart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>arh</w:t>
      </w:r>
      <w:proofErr w:type="spellEnd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Cornelia </w:t>
      </w:r>
      <w:proofErr w:type="spellStart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>Tuglui</w:t>
      </w:r>
      <w:proofErr w:type="spellEnd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>arh</w:t>
      </w:r>
      <w:proofErr w:type="spellEnd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>Alexandru</w:t>
      </w:r>
      <w:proofErr w:type="spellEnd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Barat)</w:t>
      </w:r>
    </w:p>
    <w:p w:rsidR="00B445ED" w:rsidRPr="00DC3477" w:rsidRDefault="00B445ED" w:rsidP="00B445E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Premiul 2 - Concurs de solutii pentru Biserica adventista de ziua a 7a, Strada Labirint Bucuresti, 2018</w:t>
      </w:r>
      <w:r w:rsidR="008A2E65">
        <w:rPr>
          <w:rFonts w:ascii="Times New Roman" w:hAnsi="Times New Roman" w:cs="Times New Roman"/>
          <w:bCs/>
          <w:sz w:val="24"/>
          <w:szCs w:val="24"/>
        </w:rPr>
        <w:t xml:space="preserve"> (co-autor impreuna cu arh Ruth Iacob, colaborator arh Alexandru Barat )</w:t>
      </w:r>
    </w:p>
    <w:p w:rsidR="00B445ED" w:rsidRPr="00DC3477" w:rsidRDefault="00B445ED" w:rsidP="00B445E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Premiul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Special al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Presedintelui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Juriului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_ Concurs Casa mica - casa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cuib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Ordinul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Arhitectilor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din Romania 2017</w:t>
      </w:r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(co-</w:t>
      </w:r>
      <w:proofErr w:type="spellStart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>autor</w:t>
      </w:r>
      <w:proofErr w:type="spellEnd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>impreuna</w:t>
      </w:r>
      <w:proofErr w:type="spellEnd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cu </w:t>
      </w:r>
      <w:proofErr w:type="spellStart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>arh</w:t>
      </w:r>
      <w:proofErr w:type="spellEnd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Cornelia </w:t>
      </w:r>
      <w:proofErr w:type="spellStart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>Tuglui</w:t>
      </w:r>
      <w:proofErr w:type="spellEnd"/>
      <w:r w:rsidR="008A2E65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:rsidR="00B445ED" w:rsidRPr="00DC3477" w:rsidRDefault="00B445ED" w:rsidP="00B445E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Premiul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1 - Concurs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solutii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pentru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extinderea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Centrului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Cultura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Arhitecturala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al UAR,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Biblioteca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UAR –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Uniunea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Arhitectilor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din Romania in Romania, 2015</w:t>
      </w:r>
      <w:r w:rsidRPr="00DC34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2E65">
        <w:rPr>
          <w:rFonts w:ascii="Times New Roman" w:hAnsi="Times New Roman" w:cs="Times New Roman"/>
          <w:bCs/>
          <w:sz w:val="24"/>
          <w:szCs w:val="24"/>
        </w:rPr>
        <w:t>(co-autor impreuna cu arh Cornelia Tuglui)</w:t>
      </w:r>
    </w:p>
    <w:p w:rsidR="001D2006" w:rsidRPr="00DC3477" w:rsidRDefault="001D2006" w:rsidP="001D2006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Selectie etapa a2a - Concurs de solutii pentru reorganizarea si amenajarea spatiului public central din Municipiul Ramnicu Valcea, 2012</w:t>
      </w:r>
      <w:r w:rsidR="008A2E65">
        <w:rPr>
          <w:rFonts w:ascii="Times New Roman" w:hAnsi="Times New Roman" w:cs="Times New Roman"/>
          <w:bCs/>
          <w:sz w:val="24"/>
          <w:szCs w:val="24"/>
        </w:rPr>
        <w:t xml:space="preserve"> (co-autor impreuna cuarh Cristian Stanoiu, urb Antonio Cappuccitti)</w:t>
      </w:r>
    </w:p>
    <w:p w:rsidR="00B445ED" w:rsidRPr="00DC3477" w:rsidRDefault="00B445ED" w:rsidP="00B445E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 xml:space="preserve">Premiul 1 - Sabaudia Summer School Italia, concurs international organizat de International Federation for Housing and Planning si Universita </w:t>
      </w:r>
      <w:r w:rsidRPr="00DC3477">
        <w:rPr>
          <w:rFonts w:ascii="Times New Roman" w:hAnsi="Times New Roman" w:cs="Times New Roman"/>
          <w:bCs/>
          <w:i/>
          <w:sz w:val="24"/>
          <w:szCs w:val="24"/>
        </w:rPr>
        <w:t>La Sapienza</w:t>
      </w:r>
      <w:r w:rsidRPr="00DC3477">
        <w:rPr>
          <w:rFonts w:ascii="Times New Roman" w:hAnsi="Times New Roman" w:cs="Times New Roman"/>
          <w:bCs/>
          <w:sz w:val="24"/>
          <w:szCs w:val="24"/>
        </w:rPr>
        <w:t xml:space="preserve"> di Roma, 2004</w:t>
      </w:r>
      <w:r w:rsidR="008A2E65">
        <w:rPr>
          <w:rFonts w:ascii="Times New Roman" w:hAnsi="Times New Roman" w:cs="Times New Roman"/>
          <w:bCs/>
          <w:sz w:val="24"/>
          <w:szCs w:val="24"/>
        </w:rPr>
        <w:t xml:space="preserve"> (co-autor)</w:t>
      </w:r>
    </w:p>
    <w:p w:rsidR="006E7E4E" w:rsidRPr="00DC3477" w:rsidRDefault="006E7E4E" w:rsidP="006E7E4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146E">
        <w:rPr>
          <w:rFonts w:ascii="Times New Roman" w:hAnsi="Times New Roman" w:cs="Times New Roman"/>
          <w:b/>
          <w:bCs/>
          <w:sz w:val="24"/>
          <w:szCs w:val="24"/>
        </w:rPr>
        <w:t>Profesor asociat,</w:t>
      </w:r>
      <w:r w:rsidRPr="00DC3477">
        <w:rPr>
          <w:rFonts w:ascii="Times New Roman" w:hAnsi="Times New Roman" w:cs="Times New Roman"/>
          <w:b/>
          <w:bCs/>
          <w:sz w:val="24"/>
          <w:szCs w:val="24"/>
        </w:rPr>
        <w:t xml:space="preserve"> visiting / cadru didactic asociat la o universitate din străinătate / efectuarea unui stagiu</w:t>
      </w:r>
      <w:r w:rsidR="00F0079E" w:rsidRPr="00DC3477">
        <w:rPr>
          <w:rFonts w:ascii="Times New Roman" w:hAnsi="Times New Roman" w:cs="Times New Roman"/>
          <w:b/>
          <w:bCs/>
          <w:sz w:val="24"/>
          <w:szCs w:val="24"/>
        </w:rPr>
        <w:t xml:space="preserve"> / bursa</w:t>
      </w:r>
      <w:r w:rsidRPr="00DC3477">
        <w:rPr>
          <w:rFonts w:ascii="Times New Roman" w:hAnsi="Times New Roman" w:cs="Times New Roman"/>
          <w:b/>
          <w:bCs/>
          <w:sz w:val="24"/>
          <w:szCs w:val="24"/>
        </w:rPr>
        <w:t xml:space="preserve"> de cercetare </w:t>
      </w:r>
    </w:p>
    <w:p w:rsidR="00AA7EFC" w:rsidRPr="00DC3477" w:rsidRDefault="00AA7EFC" w:rsidP="00AA7EF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202</w:t>
      </w:r>
      <w:r w:rsidR="00F50A7B">
        <w:rPr>
          <w:rFonts w:ascii="Times New Roman" w:hAnsi="Times New Roman" w:cs="Times New Roman"/>
          <w:bCs/>
          <w:sz w:val="24"/>
          <w:szCs w:val="24"/>
        </w:rPr>
        <w:t>0</w:t>
      </w:r>
      <w:r w:rsidRPr="00DC34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0A7B">
        <w:rPr>
          <w:rFonts w:ascii="Times New Roman" w:hAnsi="Times New Roman" w:cs="Times New Roman"/>
          <w:bCs/>
          <w:sz w:val="24"/>
          <w:szCs w:val="24"/>
        </w:rPr>
        <w:t>octombrie</w:t>
      </w:r>
      <w:r w:rsidRPr="00DC3477">
        <w:rPr>
          <w:rFonts w:ascii="Times New Roman" w:hAnsi="Times New Roman" w:cs="Times New Roman"/>
          <w:bCs/>
          <w:sz w:val="24"/>
          <w:szCs w:val="24"/>
        </w:rPr>
        <w:t>-</w:t>
      </w:r>
      <w:r w:rsidR="00F50A7B">
        <w:rPr>
          <w:rFonts w:ascii="Times New Roman" w:hAnsi="Times New Roman" w:cs="Times New Roman"/>
          <w:bCs/>
          <w:sz w:val="24"/>
          <w:szCs w:val="24"/>
        </w:rPr>
        <w:t xml:space="preserve">2021 </w:t>
      </w:r>
      <w:r w:rsidRPr="00DC3477">
        <w:rPr>
          <w:rFonts w:ascii="Times New Roman" w:hAnsi="Times New Roman" w:cs="Times New Roman"/>
          <w:bCs/>
          <w:sz w:val="24"/>
          <w:szCs w:val="24"/>
        </w:rPr>
        <w:t>decembrie Dipartimento di Ingegneria Civile Edile e Ambientale della "Sapienza” Università di Roma CODICE PROCEDURA: DICEA20AC002_Collaborazione ad attività di ricerca sul tema: Morfologie insediative, spazio pubblico e patrimonio architettonico. Roma e Bucarest: due casi urbani a confronto</w:t>
      </w:r>
    </w:p>
    <w:p w:rsidR="00AA7EFC" w:rsidRPr="00DC3477" w:rsidRDefault="00AA7EFC" w:rsidP="00AA7E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 xml:space="preserve">2018 20-30 iunie, NTNU: Norges Teknisk-Naturvitenskapelige Universitet _ Scoala de vara Norvegia, in cadrul VVITA Project - [Modernizing Learning and Teaching for Architecture through Smart and Long lasting Partnerships leading to sustainable and inclusive development strategies to Vitalize heritage Villages through Innovative Technologies], Tutore - Adaptive reuse of historical building heritage in Lofoten, Trondheim si Lofoten Norvegia </w:t>
      </w:r>
    </w:p>
    <w:p w:rsidR="00AA7EFC" w:rsidRPr="00DC3477" w:rsidRDefault="00AA7EFC" w:rsidP="00AA7E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2012-2013, 2013-2014, 2014-2015 Dipartimento di Ingegneria Civile Edile e Ambientale della Sapienza Università di Roma, Asistent la catedra Prof  Antonio Cappuccitti, curs integrat arhitectura si urbanism</w:t>
      </w:r>
    </w:p>
    <w:p w:rsidR="00AA7EFC" w:rsidRPr="00DC3477" w:rsidRDefault="00AA7EFC" w:rsidP="00AA7E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2009 IFHP (International Federation for Housing and Planning) and Department of Architecture and Urbanism for Engineering –Sapienza University of Rome “Rome Summer School”, Tutore</w:t>
      </w:r>
    </w:p>
    <w:p w:rsidR="00AA6B44" w:rsidRPr="00DC3477" w:rsidRDefault="00AA6B44" w:rsidP="00AA7E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2007-2008 Dipartimento di Ingegneria Civile Edile e Ambientale della Sapienza Università di Roma, Asistent la catedra Prof  Paolo Colarossi, curs integrat arhitectura si urbanism</w:t>
      </w:r>
    </w:p>
    <w:p w:rsidR="00AA7EFC" w:rsidRPr="00DC3477" w:rsidRDefault="00AA7EFC" w:rsidP="00AA7E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2007 IFHP (International Federation for Housing and Planning) and Department of Architecture and Urbanism for Engineering – Sapienza University of Rome Sabaudia Summer School, Tutore</w:t>
      </w:r>
    </w:p>
    <w:p w:rsidR="00AA7EFC" w:rsidRPr="00DC3477" w:rsidRDefault="00AA7EFC" w:rsidP="00AA7E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 xml:space="preserve">2006-2007, 2007-2008 Accademia di Romania in Roma Bursa de cercetare </w:t>
      </w:r>
      <w:r w:rsidRPr="00DC3477">
        <w:rPr>
          <w:rFonts w:ascii="Times New Roman" w:hAnsi="Times New Roman" w:cs="Times New Roman"/>
          <w:bCs/>
          <w:i/>
          <w:sz w:val="24"/>
          <w:szCs w:val="24"/>
        </w:rPr>
        <w:t>Vasile Parvan</w:t>
      </w:r>
      <w:r w:rsidRPr="00DC3477">
        <w:rPr>
          <w:rFonts w:ascii="Times New Roman" w:hAnsi="Times New Roman" w:cs="Times New Roman"/>
          <w:bCs/>
          <w:sz w:val="24"/>
          <w:szCs w:val="24"/>
        </w:rPr>
        <w:t xml:space="preserve"> pe durata a 2 ani la Accademia di Romania in Roma, coordonator Prof Paolo Colarossi, Director Departament Arhitectura si Urbanism Inginerie din cadrul Sapienza Universita di Roma</w:t>
      </w:r>
    </w:p>
    <w:p w:rsidR="006C36C2" w:rsidRPr="00DC3477" w:rsidRDefault="00AB223A" w:rsidP="006C36C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477">
        <w:rPr>
          <w:rFonts w:ascii="Times New Roman" w:hAnsi="Times New Roman" w:cs="Times New Roman"/>
          <w:b/>
          <w:bCs/>
          <w:sz w:val="24"/>
          <w:szCs w:val="24"/>
        </w:rPr>
        <w:t>Participari la e</w:t>
      </w:r>
      <w:r w:rsidR="006C36C2" w:rsidRPr="00DC3477">
        <w:rPr>
          <w:rFonts w:ascii="Times New Roman" w:hAnsi="Times New Roman" w:cs="Times New Roman"/>
          <w:b/>
          <w:bCs/>
          <w:sz w:val="24"/>
          <w:szCs w:val="24"/>
        </w:rPr>
        <w:t xml:space="preserve">xpoziţii profesionale în domeniu organizate la nivel internaţional / naţional în calitate de participant / curator </w:t>
      </w:r>
    </w:p>
    <w:p w:rsidR="006E7E4E" w:rsidRPr="00DC3477" w:rsidRDefault="006E7E4E" w:rsidP="006E7E4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2008 Arte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Ingenua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Brescia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Expozitie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arta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contemporana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, participant</w:t>
      </w:r>
    </w:p>
    <w:p w:rsidR="006E7E4E" w:rsidRPr="00DC3477" w:rsidRDefault="006E7E4E" w:rsidP="006E7E4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2008 Academy Architects at the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Aquario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Romano, Roma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Expozitie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, participant</w:t>
      </w:r>
    </w:p>
    <w:p w:rsidR="006E7E4E" w:rsidRPr="00DC3477" w:rsidRDefault="006E7E4E" w:rsidP="006E7E4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 xml:space="preserve">2008 </w:t>
      </w:r>
      <w:proofErr w:type="gram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Con[</w:t>
      </w:r>
      <w:proofErr w:type="gram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temporary] Files,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Accademia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 Romania in Roma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Expozitie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arta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curator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participant</w:t>
      </w:r>
    </w:p>
    <w:p w:rsidR="006E7E4E" w:rsidRPr="00DC3477" w:rsidRDefault="006E7E4E" w:rsidP="006E7E4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2008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Spazi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Aperti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2008,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Accademia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 Romania in Roma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Expozitie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arta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curator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participant</w:t>
      </w:r>
    </w:p>
    <w:p w:rsidR="006E7E4E" w:rsidRPr="00DC3477" w:rsidRDefault="006E7E4E" w:rsidP="006E7E4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2007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Spazi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aperti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Accademia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 Romania in Roma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Expozitie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arta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curator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participant</w:t>
      </w:r>
    </w:p>
    <w:p w:rsidR="006E7E4E" w:rsidRPr="00DC3477" w:rsidRDefault="006E7E4E" w:rsidP="006E7E4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2007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Greci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romani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alle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foci </w:t>
      </w:r>
      <w:proofErr w:type="gram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del</w:t>
      </w:r>
      <w:proofErr w:type="gram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Danubio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conferinta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internationala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Accademia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 Romania in Roma Curator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eveniment</w:t>
      </w:r>
      <w:proofErr w:type="spellEnd"/>
    </w:p>
    <w:p w:rsidR="00E56090" w:rsidRPr="00DC3477" w:rsidRDefault="00AB223A" w:rsidP="00B445E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477">
        <w:rPr>
          <w:rFonts w:ascii="Times New Roman" w:hAnsi="Times New Roman" w:cs="Times New Roman"/>
          <w:b/>
          <w:bCs/>
          <w:sz w:val="24"/>
          <w:szCs w:val="24"/>
        </w:rPr>
        <w:t>Participari la expoziţii profesionale în domeniu organizate de UAR / OAR</w:t>
      </w:r>
    </w:p>
    <w:p w:rsidR="00054B5A" w:rsidRPr="00DC3477" w:rsidRDefault="00054B5A" w:rsidP="00054B5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Anuala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Ediția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2020, </w:t>
      </w:r>
      <w:proofErr w:type="spellStart"/>
      <w:r w:rsidR="003B3C89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secțiunea</w:t>
      </w:r>
      <w:proofErr w:type="spellEnd"/>
      <w:r w:rsidR="003B3C89"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3B3C89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Proiecte</w:t>
      </w:r>
      <w:proofErr w:type="spellEnd"/>
      <w:r w:rsidR="003B3C89"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="003B3C89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arhitectură</w:t>
      </w:r>
      <w:proofErr w:type="spellEnd"/>
      <w:r w:rsidR="003B3C89"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Pavilion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degustare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vinului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proofErr w:type="gram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Alexandra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Afrasinei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Cornelia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Tuglui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Alexandru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Barat</w:t>
      </w:r>
    </w:p>
    <w:p w:rsidR="00AB223A" w:rsidRPr="00DC3477" w:rsidRDefault="00054B5A" w:rsidP="00054B5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Anuala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Ediția</w:t>
      </w:r>
      <w:proofErr w:type="spellEnd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2018, </w:t>
      </w:r>
      <w:proofErr w:type="spellStart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secțiunea</w:t>
      </w:r>
      <w:proofErr w:type="spellEnd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Proiecte</w:t>
      </w:r>
      <w:proofErr w:type="spellEnd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arhitectură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Biserica</w:t>
      </w:r>
      <w:proofErr w:type="spellEnd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cu </w:t>
      </w:r>
      <w:proofErr w:type="spellStart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grădini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</w:t>
      </w:r>
      <w:proofErr w:type="spellStart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</w:t>
      </w:r>
      <w:proofErr w:type="spellEnd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proofErr w:type="gramEnd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Alexandra Maria </w:t>
      </w:r>
      <w:proofErr w:type="spellStart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Afrăsinei</w:t>
      </w:r>
      <w:proofErr w:type="spellEnd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</w:t>
      </w:r>
      <w:proofErr w:type="spellEnd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Ruth - </w:t>
      </w:r>
      <w:proofErr w:type="spellStart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Adalgiza</w:t>
      </w:r>
      <w:proofErr w:type="spellEnd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B3EF5" w:rsidRPr="00DC3477">
        <w:rPr>
          <w:rFonts w:ascii="Times New Roman" w:hAnsi="Times New Roman" w:cs="Times New Roman"/>
          <w:bCs/>
          <w:sz w:val="24"/>
          <w:szCs w:val="24"/>
          <w:lang w:val="en-US"/>
        </w:rPr>
        <w:t>Iacob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Alexandru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Barat</w:t>
      </w:r>
    </w:p>
    <w:p w:rsidR="00054B5A" w:rsidRPr="00DC3477" w:rsidRDefault="00054B5A" w:rsidP="00054B5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Anuala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C3477">
        <w:rPr>
          <w:rFonts w:ascii="Times New Roman" w:hAnsi="Times New Roman" w:cs="Times New Roman"/>
          <w:bCs/>
          <w:sz w:val="24"/>
          <w:szCs w:val="24"/>
        </w:rPr>
        <w:t>Ediția 2015, secțiunea Arhitectura rezidențială / locuințe individuale Locuință unifamilială_atelier auto, localitatea Voluntari, arh.</w:t>
      </w:r>
      <w:proofErr w:type="gramEnd"/>
      <w:r w:rsidRPr="00DC3477">
        <w:rPr>
          <w:rFonts w:ascii="Times New Roman" w:hAnsi="Times New Roman" w:cs="Times New Roman"/>
          <w:bCs/>
          <w:sz w:val="24"/>
          <w:szCs w:val="24"/>
        </w:rPr>
        <w:t xml:space="preserve"> Alexandra Maria Afrăsinei, arh. Cristian Stănoiu</w:t>
      </w:r>
      <w:r w:rsidR="003B3C89" w:rsidRPr="00DC347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4B5A" w:rsidRPr="00DC3477" w:rsidRDefault="00054B5A" w:rsidP="00054B5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Bienala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>Arhitectura</w:t>
      </w:r>
      <w:proofErr w:type="spellEnd"/>
      <w:r w:rsidRPr="00DC34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C3477">
        <w:rPr>
          <w:rFonts w:ascii="Times New Roman" w:hAnsi="Times New Roman" w:cs="Times New Roman"/>
          <w:bCs/>
          <w:sz w:val="24"/>
          <w:szCs w:val="24"/>
        </w:rPr>
        <w:t>Ediția 2014, sectiunea Arhitectura patrimoniului cultural - Conversie – recuperare tipologică: transformare potcovărie în capelă privată – arh Alexandra Maria Afrăsinei</w:t>
      </w:r>
    </w:p>
    <w:p w:rsidR="003B3C89" w:rsidRPr="00DC3477" w:rsidRDefault="00CF0E38" w:rsidP="00054B5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477">
        <w:rPr>
          <w:rFonts w:ascii="Times New Roman" w:hAnsi="Times New Roman" w:cs="Times New Roman"/>
          <w:b/>
          <w:bCs/>
          <w:sz w:val="24"/>
          <w:szCs w:val="24"/>
        </w:rPr>
        <w:t>Proiecte de arhitectura</w:t>
      </w:r>
    </w:p>
    <w:p w:rsidR="00CF0E38" w:rsidRDefault="00CF0E38" w:rsidP="00054B5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202</w:t>
      </w:r>
      <w:r w:rsidR="00D3510D">
        <w:rPr>
          <w:rFonts w:ascii="Times New Roman" w:hAnsi="Times New Roman" w:cs="Times New Roman"/>
          <w:bCs/>
          <w:sz w:val="24"/>
          <w:szCs w:val="24"/>
        </w:rPr>
        <w:t>2</w:t>
      </w:r>
      <w:r w:rsidRPr="00DC3477">
        <w:rPr>
          <w:rFonts w:ascii="Times New Roman" w:hAnsi="Times New Roman" w:cs="Times New Roman"/>
          <w:bCs/>
          <w:sz w:val="24"/>
          <w:szCs w:val="24"/>
        </w:rPr>
        <w:t xml:space="preserve"> Locuinte individuale Boldesti Prahova, arh Alexandra Afrasinei, arh Alexandru Barat</w:t>
      </w:r>
    </w:p>
    <w:p w:rsidR="00D3510D" w:rsidRPr="00DC3477" w:rsidRDefault="00D3510D" w:rsidP="00054B5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2021 </w:t>
      </w:r>
      <w:r w:rsidRPr="00D3510D">
        <w:rPr>
          <w:rFonts w:ascii="Times New Roman" w:hAnsi="Times New Roman" w:cs="Times New Roman"/>
          <w:bCs/>
          <w:sz w:val="24"/>
          <w:szCs w:val="24"/>
        </w:rPr>
        <w:t>Locuinta individuala P+M</w:t>
      </w:r>
      <w:r>
        <w:rPr>
          <w:rFonts w:ascii="Times New Roman" w:hAnsi="Times New Roman" w:cs="Times New Roman"/>
          <w:bCs/>
          <w:sz w:val="24"/>
          <w:szCs w:val="24"/>
        </w:rPr>
        <w:t xml:space="preserve"> com Nuci, Jud Ilfov, arh Alexandra Afrasinei, arh Ruth Iacob, arh Alexandru Barat</w:t>
      </w:r>
    </w:p>
    <w:p w:rsidR="00CF0E38" w:rsidRPr="00DC3477" w:rsidRDefault="00CF0E38" w:rsidP="00054B5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 xml:space="preserve">2018 Locuinta individuala </w:t>
      </w:r>
      <w:r w:rsidR="00D3510D">
        <w:rPr>
          <w:rFonts w:ascii="Times New Roman" w:hAnsi="Times New Roman" w:cs="Times New Roman"/>
          <w:bCs/>
          <w:sz w:val="24"/>
          <w:szCs w:val="24"/>
        </w:rPr>
        <w:t xml:space="preserve">P+1 </w:t>
      </w:r>
      <w:r w:rsidRPr="00DC3477">
        <w:rPr>
          <w:rFonts w:ascii="Times New Roman" w:hAnsi="Times New Roman" w:cs="Times New Roman"/>
          <w:bCs/>
          <w:sz w:val="24"/>
          <w:szCs w:val="24"/>
        </w:rPr>
        <w:t>comuna Berceni, arh Alexandra Afrasinei</w:t>
      </w:r>
    </w:p>
    <w:p w:rsidR="00CF0E38" w:rsidRPr="00DC3477" w:rsidRDefault="00CF0E38" w:rsidP="00054B5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 xml:space="preserve">2016 Locuinta individuala </w:t>
      </w:r>
      <w:r w:rsidR="00D3510D">
        <w:rPr>
          <w:rFonts w:ascii="Times New Roman" w:hAnsi="Times New Roman" w:cs="Times New Roman"/>
          <w:bCs/>
          <w:sz w:val="24"/>
          <w:szCs w:val="24"/>
        </w:rPr>
        <w:t xml:space="preserve">P+M </w:t>
      </w:r>
      <w:r w:rsidRPr="00DC3477">
        <w:rPr>
          <w:rFonts w:ascii="Times New Roman" w:hAnsi="Times New Roman" w:cs="Times New Roman"/>
          <w:bCs/>
          <w:sz w:val="24"/>
          <w:szCs w:val="24"/>
        </w:rPr>
        <w:t>din chirpici comuna Berceni, arh Alexandra Afrasinei, arh Laura Popa Florea</w:t>
      </w:r>
    </w:p>
    <w:p w:rsidR="00CF0E38" w:rsidRPr="00DC3477" w:rsidRDefault="00CF0E38" w:rsidP="00054B5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 xml:space="preserve">2014 Locuință unifamilială_atelier auto, </w:t>
      </w:r>
      <w:r w:rsidR="00D3510D">
        <w:rPr>
          <w:rFonts w:ascii="Times New Roman" w:hAnsi="Times New Roman" w:cs="Times New Roman"/>
          <w:bCs/>
          <w:sz w:val="24"/>
          <w:szCs w:val="24"/>
        </w:rPr>
        <w:t xml:space="preserve">P+2 </w:t>
      </w:r>
      <w:r w:rsidRPr="00DC3477">
        <w:rPr>
          <w:rFonts w:ascii="Times New Roman" w:hAnsi="Times New Roman" w:cs="Times New Roman"/>
          <w:bCs/>
          <w:sz w:val="24"/>
          <w:szCs w:val="24"/>
        </w:rPr>
        <w:t>localitatea Voluntari, arh. Alexandra Maria Afrăsinei, arh. Cristian Stănoiu</w:t>
      </w:r>
    </w:p>
    <w:p w:rsidR="00CF0E38" w:rsidRPr="00DC3477" w:rsidRDefault="00CF0E38" w:rsidP="00054B5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477">
        <w:rPr>
          <w:rFonts w:ascii="Times New Roman" w:hAnsi="Times New Roman" w:cs="Times New Roman"/>
          <w:bCs/>
          <w:sz w:val="24"/>
          <w:szCs w:val="24"/>
        </w:rPr>
        <w:t>2013 Conversie – transformare potcovărie în capelă privată – arh Alexandra Afrăsinei</w:t>
      </w:r>
    </w:p>
    <w:p w:rsidR="00FC60AD" w:rsidRDefault="00FC60AD" w:rsidP="00054B5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60AD" w:rsidRDefault="00FC60AD" w:rsidP="00054B5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Data</w:t>
      </w:r>
    </w:p>
    <w:p w:rsidR="00FC60AD" w:rsidRDefault="00D3510D" w:rsidP="00D3510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 wp14:anchorId="5B38860A" wp14:editId="227B0A19">
            <wp:simplePos x="0" y="0"/>
            <wp:positionH relativeFrom="column">
              <wp:posOffset>4841240</wp:posOffset>
            </wp:positionH>
            <wp:positionV relativeFrom="paragraph">
              <wp:posOffset>245110</wp:posOffset>
            </wp:positionV>
            <wp:extent cx="1228725" cy="887730"/>
            <wp:effectExtent l="0" t="0" r="9525" b="7620"/>
            <wp:wrapTight wrapText="bothSides">
              <wp:wrapPolygon edited="0">
                <wp:start x="0" y="0"/>
                <wp:lineTo x="0" y="21322"/>
                <wp:lineTo x="21433" y="21322"/>
                <wp:lineTo x="2143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mnatur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0AD">
        <w:rPr>
          <w:rFonts w:ascii="Times New Roman" w:hAnsi="Times New Roman" w:cs="Times New Roman"/>
          <w:bCs/>
          <w:sz w:val="24"/>
          <w:szCs w:val="24"/>
        </w:rPr>
        <w:t xml:space="preserve">Ianuarie 2022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C60AD">
        <w:rPr>
          <w:rFonts w:ascii="Times New Roman" w:hAnsi="Times New Roman" w:cs="Times New Roman"/>
          <w:bCs/>
          <w:sz w:val="24"/>
          <w:szCs w:val="24"/>
        </w:rPr>
        <w:t>Semnatura</w:t>
      </w:r>
    </w:p>
    <w:p w:rsidR="00FC60AD" w:rsidRPr="00DC3477" w:rsidRDefault="00FC60AD" w:rsidP="00FC60AD">
      <w:pPr>
        <w:spacing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FC60AD" w:rsidRPr="00DC3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3EC"/>
    <w:rsid w:val="00054B5A"/>
    <w:rsid w:val="00096D84"/>
    <w:rsid w:val="001D2006"/>
    <w:rsid w:val="00271270"/>
    <w:rsid w:val="003B3C89"/>
    <w:rsid w:val="006C36C2"/>
    <w:rsid w:val="006E7E4E"/>
    <w:rsid w:val="0078146E"/>
    <w:rsid w:val="007D0903"/>
    <w:rsid w:val="008A2E65"/>
    <w:rsid w:val="009753EC"/>
    <w:rsid w:val="00977E53"/>
    <w:rsid w:val="009B3EF5"/>
    <w:rsid w:val="00AA6B44"/>
    <w:rsid w:val="00AA7EFC"/>
    <w:rsid w:val="00AB223A"/>
    <w:rsid w:val="00B445ED"/>
    <w:rsid w:val="00C42773"/>
    <w:rsid w:val="00C4358E"/>
    <w:rsid w:val="00C63ABB"/>
    <w:rsid w:val="00CC42A3"/>
    <w:rsid w:val="00CF0E38"/>
    <w:rsid w:val="00D3510D"/>
    <w:rsid w:val="00D94940"/>
    <w:rsid w:val="00DC3477"/>
    <w:rsid w:val="00DE4E56"/>
    <w:rsid w:val="00E56090"/>
    <w:rsid w:val="00EF2EF2"/>
    <w:rsid w:val="00F0079E"/>
    <w:rsid w:val="00F50A7B"/>
    <w:rsid w:val="00FA6861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42A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C42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6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0AD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42A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C42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6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0AD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9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1505</Words>
  <Characters>8583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17</cp:revision>
  <dcterms:created xsi:type="dcterms:W3CDTF">2021-12-29T14:46:00Z</dcterms:created>
  <dcterms:modified xsi:type="dcterms:W3CDTF">2022-01-23T09:11:00Z</dcterms:modified>
</cp:coreProperties>
</file>